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«Борзинское»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ПОСТАНОВЛЕНИЕ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«13» мая 2014 года                                                                                  № 270                                                      город Борзя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О предоставлении субсидий юридическим лицам (за исключением субсидий государственным (муниципальным)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учреждениям), индивидуальным предпринимателям, физическим лицам - производителям товаров, работ, услуг из бюджета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городского поселения «Борзинское» муниципального района «Борзинский район»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соответствии со </w:t>
      </w:r>
      <w:hyperlink r:id="rId5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статьей 78</w:t>
        </w:r>
      </w:hyperlink>
      <w:r>
        <w:rPr>
          <w:rFonts w:ascii="Arial" w:hAnsi="Arial" w:cs="Arial"/>
          <w:color w:val="666666"/>
          <w:sz w:val="18"/>
          <w:szCs w:val="18"/>
        </w:rPr>
        <w:t> Бюджетного кодекса Российской Федерации, ст. 39,40 Устава городского поселения «Борзинское» администрация городского поселения «Борзинское» постановляет: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Утвердить: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1) критерии отбора юридических лиц (за исключением государственных (муниципальных) учреждений) (далее – юридические лица), индивидуальных предпринимателей, физических лиц - производителей товаров, работ, услуг, имеющих право на получение субсидий согласно приложению N 1.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2) цели, условия и порядок предоставления субсидий юридическим лицам, индивидуальным предпринимателям, физическим лицам - производителям товаров, работ, услуг из бюджета городского поселения «Борзинское» согласно приложению N 2.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3) </w:t>
      </w:r>
      <w:hyperlink r:id="rId6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порядок</w:t>
        </w:r>
      </w:hyperlink>
      <w:r>
        <w:rPr>
          <w:rFonts w:ascii="Arial" w:hAnsi="Arial" w:cs="Arial"/>
          <w:color w:val="666666"/>
          <w:sz w:val="18"/>
          <w:szCs w:val="18"/>
        </w:rPr>
        <w:t> 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городского поселения «Борзинское» и возврата субсидий в случае нарушения условий, установленных при их предоставлении, согласно приложению N 3. 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Контроль за исполнением настоящего постановления оставляю за собой.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Настоящее постановление вступает в силу на следующий день со дня его опубликования (обнародования) на официальном сайте администрации городского поселения «Борзинское».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Руководитель администрации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«Борзинское»                                    Н.А. Спиридонов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                                                  Приложение № 1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к Постановлению администрации  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«Борзинское»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                                                                  от  13 мая  2014 года   № 270  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Критерии отбора юридических лиц (за исключением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государственных (муниципальных) учреждений),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индивидуальных предпринимателей, физических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лиц - производителей товаров, работ, услуг,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имеющих право на получение субсидий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Критериями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 из бюджета городского поселения «Борзинское», являются: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1) осуществление юридическим лицом, индивидуальным предпринимателем, физическим лицом - производителями товаров, работ, услуг деятельности на территории городского поселения «Борзинское»;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2) соответствие сферы деятельности юридического лица, индивидуального предпринимателя, физического лица - производителя товаров, работ, услуг видам деятельности, определенным решением о бюджете городского поселения «Борзинское» на очередной финансовый год;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3)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производства.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4) обеспечение установленных администрацией городского поселения «Борзинское» наилучших показателей, характеризующих эффективность производства соответствующих товаров, работ, услуг.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 Приложение № 2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к Постановлению администрации  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«Борзинское»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                                                                от  13 мая  2014 года   № 270  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Цели и условия предоставления субсидий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юридическим лицам (за исключением субсидий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государственным (муниципальным) учреждениям),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индивидуальным предпринимателям, физическим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лицам - производителям товаров, работ, услуг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из бюджета   городского поселения «Борзинское»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 из бюджета городского поселения «Борзинское» (далее - субсидии)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lastRenderedPageBreak/>
        <w:t>2. Субсидии предоставляются на цели, указанные в решении Совета городского поселения «Борзинское» о бюджете на соответствующий период.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Субсидии предоставляются при условии заключения соглашения (договора), в котором в соответствии с законодательством Российской Федерации, Забайкальского края и нормативными правовыми актами городского поселения «Борзинское» должны быть определены: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1) размер, сроки предоставления субсидии, а также конкретная цель ее предоставления;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2) обязательства юридических лиц, индивидуальных предпринимателей, физических лиц по долевому финансированию целевых расходов, за исключением случаев, предусматривающих полное возмещение расходов за счет бюджетных средств;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3) обязательства юридических лиц, индивидуальных предпринимателей, физических лиц по целевому использованию субсидии, в случае возмещения произведенных расходов за счет предоставленной субсидии - обязательства подтвердить приобретение товаров, выполнение работ, предоставление услуг;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4) перечень документов, необходимых для предоставления субсидии, за исключением субсидий, источником финансового обеспечения которых являются средства федерального бюджета и бюджета Забайкальского края;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5) порядок предоставления отчетности о результатах выполнения получателем субсидий установленных условий;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6) обязательства юридического лица, индивидуального предпринимателя, физического лица по обеспечению прав получателя бюджетных средств на проведение проверки выполнения условий предоставления субсидии;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7) обязательства юридического лица, индивидуального предпринимателя, физического лица по возврату полной суммы средств субсидии, использованных не по целевому назначению и (или) не использованных в течение финансового года;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8) ответственность за несоблюдение сторонами условий соглашения (договора).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6. При предоставлении субсидий могут применяться иные условия, устанавливаемые нормативными правовыми актами городского поселения.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7. Администрация городского поселения «Борзинское» осуществляет контроль за выполнением настоящих Целей и условий.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                                         Приложение N 3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к Постановлению администрации  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«Борзинское»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                                                                        от  13 мая  2014 года   № 270  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ПОРЯДОК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предоставления субсидий юридическим лицам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(за исключением субсидий государственным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(муниципальным) учреждениям), индивидуальным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предпринимателям, физическим лицам – производителям товаров,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работ, услуг из бюджета городского поселения «Борзинское»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и возврата субсидий в случае нарушения условий,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установленных при их предоставлении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Предоставление субсидий осуществляется на основе результатов отбора и в соответствии со сводной бюджетной росписью, в пределах лимитов бюджетных обязательств.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Отбор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 осуществляется администрацией городского поселения «Борзинское» в соответствии с </w:t>
      </w:r>
      <w:hyperlink r:id="rId7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критериями отбора</w:t>
        </w:r>
      </w:hyperlink>
      <w:r>
        <w:rPr>
          <w:rFonts w:ascii="Arial" w:hAnsi="Arial" w:cs="Arial"/>
          <w:color w:val="666666"/>
          <w:sz w:val="18"/>
          <w:szCs w:val="18"/>
        </w:rPr>
        <w:t>, утвержденными настоящим Постановлением, в установленном администрацией городского поселения порядке.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Администрация городского поселения «Борзинское» отражает в бюджетной росписи и лимитах бюджетных обязательств средства субсидий по подстатье операций сектора государственного управления 242 "Безвозмездные перечисления организациям, за исключением государственных и муниципальных организаций".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Предоставление субсидий осуществляется на основании соглашений (договоров), заключенных юридическими лицами, индивидуальными предпринимателями, физическими лицами с администрацией городского поселения «Борзинское», в соответствии с </w:t>
      </w:r>
      <w:hyperlink r:id="rId8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целями и условиями</w:t>
        </w:r>
      </w:hyperlink>
      <w:r>
        <w:rPr>
          <w:rFonts w:ascii="Arial" w:hAnsi="Arial" w:cs="Arial"/>
          <w:color w:val="666666"/>
          <w:sz w:val="18"/>
          <w:szCs w:val="18"/>
        </w:rPr>
        <w:t> 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городского поселения и настоящим Порядком.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Администрация городского поселения заключает соглашение (договор) или принимает решение об отказе в заключении соглашения (договора) в срок не более одного месяца с момента обращения юридического лица (за исключением государственного (муниципального) учреждения), индивидуального предпринимателя, физического лица - производителя товаров, работ, услуг, а в установленных законодательством случаях проведения конкурсного отбора - с момента определения получателей субсидии.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Для заключения соглашения (договора) представляются документы в установленном администрацией городского поселения порядке.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Основаниями для отказа в заключении соглашения (договора) со стороны администрации городского поселения являются: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lastRenderedPageBreak/>
        <w:t>1) несоответствие юридического лица (за исключением государственных (муниципальных) учреждений), индивидуального предпринимателя, физического лица - производителя товаров, работ, услуг утвержденным настоящим Постановлением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9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критериям отбора</w:t>
        </w:r>
      </w:hyperlink>
      <w:r>
        <w:rPr>
          <w:rFonts w:ascii="Arial" w:hAnsi="Arial" w:cs="Arial"/>
          <w:color w:val="666666"/>
          <w:sz w:val="18"/>
          <w:szCs w:val="18"/>
        </w:rPr>
        <w:t>;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2) несоответствие предъявленных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услуг, затрат или неполученных доходов Целям и условиям предоставления субсидий, утвержденным настоящим Постановлением.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 Администрация городского поселения на основании заключенных соглашений (договоров) в пределах учтенных на лицевых счетах, открытых в Управлении Федерального казначейства по Забайкальскому краю, ассигнований, лимитов бюджетных обязательств и предельных объемов оплаты денежных обязательств осуществляет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5. Отражение операций о получении субсидии осуществляется в порядке, установленном законодательством Российской Федерации.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6. Юридические лица, индивидуальные предприниматели, физические лица представляют администрации городского поселения «Борзинское» финансовую отчетность об использовании субсидий в порядке, установленном соглашением (договором).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7. Администрация городского поселения «Борзинское» осуществляет контроль за выполнением условий соглашений (договоров), а также за возвратом субсидий в бюджет городского поселения в случае нарушения условий соглашений (договоров).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8. В случае установления администрацией городского поселения факта нецелевого использования средств субсидии юридические лица, индивидуальные предприниматели и физические лица возвращают в бюджет городского поселения «Борзинское» по коду доходов 802 1 16 90050 10 0000 140 «Прочие поступления от денежных взысканий (штрафов) и иных сумм в возмещение ущерба, зачисляемые в бюджеты поселений» всю сумму субсидии, использованную не по целевому назначению, в течение 10 дней с момента получения акта проверки.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9. При расторжении соглашения (договора) по инициативе администрации городского поселения «Борзинское» в связи с нарушением другой стороной обязательств и условий предоставления субсидии юридические лица, индивидуальные предприниматели и физические лица возвращают неиспользованные средства субсидии в бюджет городского поселения по коду доходов 802 1 16 90050 10 0000 140 «Прочие поступления от денежных взысканий (штрафов) и иных сумм в возмещение ущерба, зачисляемые в бюджеты поселений» в течение 10 дней с момента получения письменного уведомления об этом.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10. Предоставленные средства субсидии, не использованные в течение финансового года, юридические лица, индивидуальные предприниматели и физические лица возвращают в бюджет городского поселения, в срок не позднее 25 декабря текущего года.</w:t>
      </w:r>
    </w:p>
    <w:p w:rsidR="00142B37" w:rsidRDefault="00142B37" w:rsidP="00142B3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11. Невозвращенные средства субсидии подлежат взысканию в соответствии с  законодательством и условиями заключенных соглашений (договоров).</w:t>
      </w:r>
    </w:p>
    <w:p w:rsidR="00E4206A" w:rsidRDefault="00142B37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3A"/>
    <w:rsid w:val="00142B37"/>
    <w:rsid w:val="0025453A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2B37"/>
    <w:rPr>
      <w:b/>
      <w:bCs/>
    </w:rPr>
  </w:style>
  <w:style w:type="character" w:styleId="a5">
    <w:name w:val="Hyperlink"/>
    <w:basedOn w:val="a0"/>
    <w:uiPriority w:val="99"/>
    <w:semiHidden/>
    <w:unhideWhenUsed/>
    <w:rsid w:val="00142B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2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2B37"/>
    <w:rPr>
      <w:b/>
      <w:bCs/>
    </w:rPr>
  </w:style>
  <w:style w:type="character" w:styleId="a5">
    <w:name w:val="Hyperlink"/>
    <w:basedOn w:val="a0"/>
    <w:uiPriority w:val="99"/>
    <w:semiHidden/>
    <w:unhideWhenUsed/>
    <w:rsid w:val="00142B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2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BEC97F5566CFDF0CBCB05441569DDACE17253927D0505F4929A6623104E1BB23999D63015E06CF31CA1FU9F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BEC97F5566CFDF0CBCB05441569DDACE17253927D0505F4929A6623104E1BB23999D63015E06CF31CA1FU9F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BEC97F5566CFDF0CBCB05441569DDACE17253927D0505F4929A6623104E1BB23999D63015E06CF31CA1BU9F1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FBEC97F5566CFDF0CBCAE59573ACAD7CB1D7C302DDE5C0C1476FD3F660DEBEC64D6C4214153U0F0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BEC97F5566CFDF0CBCB05441569DDACE17253927D0505F4929A6623104E1BB23999D63015E06CF31CA1FU9F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1914</Words>
  <Characters>10912</Characters>
  <Application>Microsoft Office Word</Application>
  <DocSecurity>0</DocSecurity>
  <Lines>90</Lines>
  <Paragraphs>25</Paragraphs>
  <ScaleCrop>false</ScaleCrop>
  <Company/>
  <LinksUpToDate>false</LinksUpToDate>
  <CharactersWithSpaces>12801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2016-09-28T08:21:00Z</dcterms:created>
  <dcterms:modified xsi:type="dcterms:W3CDTF">2016-09-28T08:21:00Z</dcterms:modified>
</cp:coreProperties>
</file>