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4" w:rsidRDefault="000A155D" w:rsidP="000A155D">
      <w:pPr>
        <w:framePr w:hSpace="180" w:wrap="auto" w:vAnchor="text" w:hAnchor="page" w:x="6136" w:y="-173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51" w:rsidRDefault="009B6351" w:rsidP="009B6351">
      <w:pPr>
        <w:jc w:val="center"/>
        <w:rPr>
          <w:sz w:val="20"/>
        </w:rPr>
      </w:pPr>
    </w:p>
    <w:p w:rsidR="004E2B8F" w:rsidRDefault="004E2B8F" w:rsidP="009B6351">
      <w:pPr>
        <w:jc w:val="center"/>
        <w:rPr>
          <w:sz w:val="20"/>
        </w:rPr>
      </w:pPr>
    </w:p>
    <w:p w:rsidR="004E2B8F" w:rsidRDefault="004E2B8F" w:rsidP="009B6351">
      <w:pPr>
        <w:jc w:val="center"/>
        <w:rPr>
          <w:sz w:val="20"/>
        </w:rPr>
      </w:pPr>
    </w:p>
    <w:p w:rsidR="009B6351" w:rsidRDefault="009B6351" w:rsidP="009B635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</w:p>
    <w:p w:rsidR="009B6351" w:rsidRPr="00527177" w:rsidRDefault="009B6351" w:rsidP="009B6351">
      <w:pPr>
        <w:rPr>
          <w:b/>
          <w:i/>
        </w:rPr>
      </w:pPr>
    </w:p>
    <w:p w:rsidR="009B6351" w:rsidRPr="00841CBE" w:rsidRDefault="009B6351" w:rsidP="00274214">
      <w:pPr>
        <w:rPr>
          <w:sz w:val="16"/>
          <w:szCs w:val="16"/>
        </w:rPr>
      </w:pPr>
    </w:p>
    <w:p w:rsidR="009B6351" w:rsidRPr="00841CBE" w:rsidRDefault="009B6351" w:rsidP="009B6351">
      <w:pPr>
        <w:jc w:val="center"/>
        <w:rPr>
          <w:b/>
          <w:szCs w:val="28"/>
        </w:rPr>
      </w:pPr>
      <w:r w:rsidRPr="00841CBE">
        <w:rPr>
          <w:b/>
          <w:szCs w:val="28"/>
        </w:rPr>
        <w:t xml:space="preserve">Совет </w:t>
      </w:r>
      <w:r w:rsidR="0010253D" w:rsidRPr="00841CBE">
        <w:rPr>
          <w:b/>
          <w:szCs w:val="28"/>
        </w:rPr>
        <w:t>городского поселения «</w:t>
      </w:r>
      <w:r w:rsidRPr="00841CBE">
        <w:rPr>
          <w:b/>
          <w:szCs w:val="28"/>
        </w:rPr>
        <w:t>Борзинско</w:t>
      </w:r>
      <w:r w:rsidR="0010253D" w:rsidRPr="00841CBE">
        <w:rPr>
          <w:b/>
          <w:szCs w:val="28"/>
        </w:rPr>
        <w:t>е</w:t>
      </w:r>
      <w:r w:rsidRPr="00841CBE">
        <w:rPr>
          <w:b/>
          <w:szCs w:val="28"/>
        </w:rPr>
        <w:t>»</w:t>
      </w:r>
    </w:p>
    <w:p w:rsidR="00841CBE" w:rsidRPr="000A155D" w:rsidRDefault="00841CBE" w:rsidP="009B6351">
      <w:pPr>
        <w:jc w:val="center"/>
        <w:rPr>
          <w:b/>
          <w:szCs w:val="28"/>
        </w:rPr>
      </w:pPr>
    </w:p>
    <w:p w:rsidR="00841CBE" w:rsidRPr="000A155D" w:rsidRDefault="00841CBE" w:rsidP="009B6351">
      <w:pPr>
        <w:jc w:val="center"/>
        <w:rPr>
          <w:b/>
          <w:szCs w:val="28"/>
        </w:rPr>
      </w:pPr>
    </w:p>
    <w:p w:rsidR="009B6351" w:rsidRPr="00841CBE" w:rsidRDefault="009B6351" w:rsidP="009B6351">
      <w:pPr>
        <w:jc w:val="center"/>
        <w:rPr>
          <w:b/>
          <w:sz w:val="32"/>
          <w:szCs w:val="32"/>
        </w:rPr>
      </w:pPr>
      <w:r w:rsidRPr="00841CBE">
        <w:rPr>
          <w:b/>
          <w:sz w:val="32"/>
          <w:szCs w:val="32"/>
        </w:rPr>
        <w:t>РЕШЕНИЕ</w:t>
      </w:r>
    </w:p>
    <w:p w:rsidR="009B6351" w:rsidRDefault="0010253D" w:rsidP="009B6351">
      <w:pPr>
        <w:jc w:val="both"/>
      </w:pPr>
      <w:r>
        <w:t>«</w:t>
      </w:r>
      <w:r w:rsidR="000A155D">
        <w:t>02</w:t>
      </w:r>
      <w:r>
        <w:t>»</w:t>
      </w:r>
      <w:r w:rsidR="009B6351">
        <w:t xml:space="preserve"> </w:t>
      </w:r>
      <w:r w:rsidR="000A155D">
        <w:t>ф</w:t>
      </w:r>
      <w:r w:rsidR="005F55DB">
        <w:t>е</w:t>
      </w:r>
      <w:r w:rsidR="000A155D">
        <w:t>враля</w:t>
      </w:r>
      <w:r w:rsidR="005F55DB">
        <w:t xml:space="preserve"> </w:t>
      </w:r>
      <w:r w:rsidR="00D11288">
        <w:t>2017</w:t>
      </w:r>
      <w:r w:rsidR="000A155D">
        <w:t xml:space="preserve"> года</w:t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0A155D">
        <w:tab/>
      </w:r>
      <w:r w:rsidR="009B6351">
        <w:t xml:space="preserve">№ </w:t>
      </w:r>
      <w:r w:rsidR="000A155D">
        <w:t>395</w:t>
      </w:r>
    </w:p>
    <w:p w:rsidR="009B6351" w:rsidRPr="000A155D" w:rsidRDefault="00610C4B" w:rsidP="009B6351">
      <w:pPr>
        <w:jc w:val="center"/>
        <w:rPr>
          <w:b/>
          <w:szCs w:val="28"/>
        </w:rPr>
      </w:pPr>
      <w:r w:rsidRPr="000A155D">
        <w:rPr>
          <w:b/>
          <w:szCs w:val="28"/>
        </w:rPr>
        <w:t>г</w:t>
      </w:r>
      <w:r w:rsidR="0010253D" w:rsidRPr="000A155D">
        <w:rPr>
          <w:b/>
          <w:szCs w:val="28"/>
        </w:rPr>
        <w:t xml:space="preserve">ород </w:t>
      </w:r>
      <w:r w:rsidR="009B6351" w:rsidRPr="000A155D">
        <w:rPr>
          <w:b/>
          <w:szCs w:val="28"/>
        </w:rPr>
        <w:t>Борзя</w:t>
      </w:r>
    </w:p>
    <w:p w:rsidR="009B6351" w:rsidRDefault="009B6351" w:rsidP="009B6351">
      <w:pPr>
        <w:jc w:val="both"/>
      </w:pPr>
      <w:r>
        <w:t xml:space="preserve"> </w:t>
      </w:r>
    </w:p>
    <w:p w:rsidR="000A155D" w:rsidRDefault="000A155D" w:rsidP="009B6351">
      <w:pPr>
        <w:jc w:val="both"/>
      </w:pPr>
    </w:p>
    <w:p w:rsidR="000A155D" w:rsidRDefault="000A155D" w:rsidP="009B6351">
      <w:pPr>
        <w:jc w:val="both"/>
      </w:pPr>
    </w:p>
    <w:p w:rsidR="00D11288" w:rsidRPr="00D11288" w:rsidRDefault="00371A14" w:rsidP="00D11288">
      <w:pPr>
        <w:jc w:val="center"/>
        <w:rPr>
          <w:b/>
          <w:szCs w:val="28"/>
        </w:rPr>
      </w:pPr>
      <w:r w:rsidRPr="00D11288">
        <w:rPr>
          <w:b/>
          <w:color w:val="000000"/>
          <w:spacing w:val="-1"/>
          <w:szCs w:val="28"/>
        </w:rPr>
        <w:t xml:space="preserve">О принятии </w:t>
      </w:r>
      <w:r w:rsidR="00A12BD3" w:rsidRPr="00D11288">
        <w:rPr>
          <w:b/>
          <w:color w:val="000000"/>
          <w:spacing w:val="-1"/>
          <w:szCs w:val="28"/>
        </w:rPr>
        <w:t>Положения «</w:t>
      </w:r>
      <w:r w:rsidR="00D11288" w:rsidRPr="00D11288">
        <w:rPr>
          <w:b/>
          <w:szCs w:val="28"/>
        </w:rPr>
        <w:t xml:space="preserve">О </w:t>
      </w:r>
      <w:r w:rsidR="00274214">
        <w:rPr>
          <w:b/>
          <w:szCs w:val="28"/>
        </w:rPr>
        <w:t xml:space="preserve">представительских и иных расходах, связанных с деятельностью </w:t>
      </w:r>
      <w:r w:rsidR="00975D0E">
        <w:rPr>
          <w:b/>
          <w:szCs w:val="28"/>
        </w:rPr>
        <w:t>органов местного самоуправления</w:t>
      </w:r>
      <w:r w:rsidR="00274214">
        <w:rPr>
          <w:b/>
          <w:szCs w:val="28"/>
        </w:rPr>
        <w:t xml:space="preserve"> городского поселения «Борзинское</w:t>
      </w:r>
      <w:r w:rsidR="00D11288" w:rsidRPr="00D11288">
        <w:rPr>
          <w:b/>
          <w:szCs w:val="28"/>
        </w:rPr>
        <w:t>»</w:t>
      </w:r>
    </w:p>
    <w:p w:rsidR="00D11288" w:rsidRDefault="00D11288" w:rsidP="00D11288">
      <w:pPr>
        <w:jc w:val="center"/>
        <w:rPr>
          <w:b/>
          <w:caps/>
          <w:color w:val="5F5645"/>
          <w:szCs w:val="28"/>
        </w:rPr>
      </w:pPr>
    </w:p>
    <w:p w:rsidR="00A12BD3" w:rsidRPr="000A155D" w:rsidRDefault="00A12BD3" w:rsidP="009170A2">
      <w:pPr>
        <w:shd w:val="clear" w:color="auto" w:fill="FFFFFF"/>
        <w:ind w:left="1354" w:right="1056" w:firstLine="226"/>
        <w:jc w:val="center"/>
        <w:rPr>
          <w:b/>
          <w:bCs/>
          <w:color w:val="000000"/>
          <w:spacing w:val="-1"/>
          <w:szCs w:val="28"/>
        </w:rPr>
      </w:pPr>
    </w:p>
    <w:p w:rsidR="00A12BD3" w:rsidRDefault="00A12BD3" w:rsidP="00D2710F">
      <w:pPr>
        <w:pStyle w:val="11"/>
        <w:ind w:left="0" w:firstLine="567"/>
        <w:rPr>
          <w:b/>
          <w:bCs/>
          <w:sz w:val="28"/>
        </w:rPr>
      </w:pPr>
      <w:r w:rsidRPr="00D2710F">
        <w:rPr>
          <w:bCs/>
          <w:sz w:val="28"/>
        </w:rPr>
        <w:t xml:space="preserve">В соответствии с </w:t>
      </w:r>
      <w:r w:rsidR="00B65974" w:rsidRPr="00D2710F">
        <w:rPr>
          <w:bCs/>
          <w:sz w:val="28"/>
        </w:rPr>
        <w:t xml:space="preserve">Бюджетным </w:t>
      </w:r>
      <w:r w:rsidR="00D2710F">
        <w:rPr>
          <w:bCs/>
          <w:sz w:val="28"/>
        </w:rPr>
        <w:t>кодексом Российской Федерации</w:t>
      </w:r>
      <w:r w:rsidR="00B65974" w:rsidRPr="00D2710F">
        <w:rPr>
          <w:bCs/>
          <w:sz w:val="28"/>
        </w:rPr>
        <w:t xml:space="preserve">, </w:t>
      </w:r>
      <w:r w:rsidR="006A26F7" w:rsidRPr="00D2710F">
        <w:rPr>
          <w:bCs/>
          <w:sz w:val="28"/>
        </w:rPr>
        <w:t>Федеральным законом Российской Федерации от 06</w:t>
      </w:r>
      <w:r w:rsidR="00D2710F">
        <w:rPr>
          <w:bCs/>
          <w:sz w:val="28"/>
        </w:rPr>
        <w:t xml:space="preserve"> октября 2</w:t>
      </w:r>
      <w:r w:rsidR="006A26F7" w:rsidRPr="00D2710F">
        <w:rPr>
          <w:bCs/>
          <w:sz w:val="28"/>
        </w:rPr>
        <w:t>003 года № 131</w:t>
      </w:r>
      <w:r w:rsidR="00D2710F">
        <w:rPr>
          <w:bCs/>
          <w:sz w:val="28"/>
        </w:rPr>
        <w:t>-</w:t>
      </w:r>
      <w:r w:rsidR="006A26F7" w:rsidRPr="00D2710F">
        <w:rPr>
          <w:bCs/>
          <w:sz w:val="28"/>
        </w:rPr>
        <w:t xml:space="preserve">ФЗ «Об общих принципах организации местного самоуправления в Российской Федерации», </w:t>
      </w:r>
      <w:r w:rsidRPr="00D2710F">
        <w:rPr>
          <w:bCs/>
          <w:sz w:val="28"/>
        </w:rPr>
        <w:t xml:space="preserve">Федеральным законом </w:t>
      </w:r>
      <w:r w:rsidR="0026688E" w:rsidRPr="00D2710F">
        <w:rPr>
          <w:bCs/>
          <w:sz w:val="28"/>
        </w:rPr>
        <w:t>№ 402</w:t>
      </w:r>
      <w:r w:rsidR="00D2710F">
        <w:rPr>
          <w:bCs/>
          <w:sz w:val="28"/>
        </w:rPr>
        <w:t>-ФЗ</w:t>
      </w:r>
      <w:r w:rsidR="0026688E" w:rsidRPr="00D2710F">
        <w:rPr>
          <w:bCs/>
          <w:sz w:val="28"/>
        </w:rPr>
        <w:t xml:space="preserve"> от 06</w:t>
      </w:r>
      <w:r w:rsidR="00D2710F">
        <w:rPr>
          <w:bCs/>
          <w:sz w:val="28"/>
        </w:rPr>
        <w:t xml:space="preserve"> декабря </w:t>
      </w:r>
      <w:r w:rsidR="0026688E" w:rsidRPr="00D2710F">
        <w:rPr>
          <w:bCs/>
          <w:sz w:val="28"/>
        </w:rPr>
        <w:t xml:space="preserve">2011 года </w:t>
      </w:r>
      <w:r w:rsidRPr="00D2710F">
        <w:rPr>
          <w:bCs/>
          <w:sz w:val="28"/>
        </w:rPr>
        <w:t>«</w:t>
      </w:r>
      <w:r w:rsidR="002852C1" w:rsidRPr="00D2710F">
        <w:rPr>
          <w:bCs/>
          <w:sz w:val="28"/>
        </w:rPr>
        <w:t>О бухгалтерском учете</w:t>
      </w:r>
      <w:r w:rsidR="0026688E" w:rsidRPr="00D2710F">
        <w:rPr>
          <w:bCs/>
          <w:sz w:val="28"/>
        </w:rPr>
        <w:t xml:space="preserve">», </w:t>
      </w:r>
      <w:r w:rsidR="00AA6EAA" w:rsidRPr="00D2710F">
        <w:rPr>
          <w:bCs/>
          <w:sz w:val="28"/>
        </w:rPr>
        <w:t>ст</w:t>
      </w:r>
      <w:r w:rsidR="00D2710F">
        <w:rPr>
          <w:bCs/>
          <w:sz w:val="28"/>
        </w:rPr>
        <w:t>атьями 34</w:t>
      </w:r>
      <w:r w:rsidR="00AA6EAA" w:rsidRPr="00D2710F">
        <w:rPr>
          <w:bCs/>
          <w:sz w:val="28"/>
        </w:rPr>
        <w:t>,</w:t>
      </w:r>
      <w:r w:rsidR="00D2710F">
        <w:rPr>
          <w:bCs/>
          <w:sz w:val="28"/>
        </w:rPr>
        <w:t xml:space="preserve"> </w:t>
      </w:r>
      <w:r w:rsidR="00AA6EAA" w:rsidRPr="00D2710F">
        <w:rPr>
          <w:bCs/>
          <w:sz w:val="28"/>
        </w:rPr>
        <w:t xml:space="preserve">38 </w:t>
      </w:r>
      <w:r w:rsidR="006A26F7" w:rsidRPr="00D2710F">
        <w:rPr>
          <w:bCs/>
          <w:sz w:val="28"/>
        </w:rPr>
        <w:t xml:space="preserve">Устава городского поселения «Борзинское» </w:t>
      </w:r>
      <w:r w:rsidRPr="00D2710F">
        <w:rPr>
          <w:bCs/>
          <w:sz w:val="28"/>
        </w:rPr>
        <w:t>Совет городского поселения «Борзинское»</w:t>
      </w:r>
      <w:r w:rsidR="00371A14" w:rsidRPr="00D2710F">
        <w:rPr>
          <w:bCs/>
          <w:sz w:val="28"/>
        </w:rPr>
        <w:t xml:space="preserve"> </w:t>
      </w:r>
      <w:r w:rsidR="00371A14" w:rsidRPr="00D2710F">
        <w:rPr>
          <w:b/>
          <w:bCs/>
          <w:sz w:val="28"/>
        </w:rPr>
        <w:t>решил</w:t>
      </w:r>
      <w:r w:rsidRPr="00D2710F">
        <w:rPr>
          <w:b/>
          <w:bCs/>
          <w:sz w:val="28"/>
        </w:rPr>
        <w:t>:</w:t>
      </w:r>
    </w:p>
    <w:p w:rsidR="0043750E" w:rsidRPr="00D2710F" w:rsidRDefault="0043750E" w:rsidP="00D2710F">
      <w:pPr>
        <w:pStyle w:val="11"/>
        <w:ind w:left="0" w:firstLine="567"/>
        <w:rPr>
          <w:b/>
          <w:bCs/>
          <w:sz w:val="28"/>
        </w:rPr>
      </w:pPr>
    </w:p>
    <w:p w:rsidR="00A12BD3" w:rsidRPr="00274214" w:rsidRDefault="00A12BD3" w:rsidP="00D2710F">
      <w:pPr>
        <w:shd w:val="clear" w:color="auto" w:fill="FFFFFF"/>
        <w:tabs>
          <w:tab w:val="left" w:pos="851"/>
        </w:tabs>
        <w:ind w:right="-1" w:firstLine="567"/>
        <w:jc w:val="both"/>
        <w:rPr>
          <w:szCs w:val="28"/>
        </w:rPr>
      </w:pPr>
      <w:r w:rsidRPr="00274214">
        <w:rPr>
          <w:color w:val="000000"/>
          <w:spacing w:val="-26"/>
          <w:szCs w:val="28"/>
        </w:rPr>
        <w:t>1.</w:t>
      </w:r>
      <w:r w:rsidRPr="00274214">
        <w:rPr>
          <w:color w:val="000000"/>
          <w:szCs w:val="28"/>
        </w:rPr>
        <w:tab/>
      </w:r>
      <w:r w:rsidR="00371A14" w:rsidRPr="00274214">
        <w:rPr>
          <w:color w:val="000000"/>
          <w:spacing w:val="-1"/>
          <w:szCs w:val="28"/>
        </w:rPr>
        <w:t xml:space="preserve">Утвердить </w:t>
      </w:r>
      <w:r w:rsidRPr="00274214">
        <w:rPr>
          <w:color w:val="000000"/>
          <w:spacing w:val="-1"/>
          <w:szCs w:val="28"/>
        </w:rPr>
        <w:t xml:space="preserve"> </w:t>
      </w:r>
      <w:r w:rsidR="00D2710F">
        <w:rPr>
          <w:color w:val="000000"/>
          <w:spacing w:val="-1"/>
          <w:szCs w:val="28"/>
        </w:rPr>
        <w:t xml:space="preserve">прилагаемое </w:t>
      </w:r>
      <w:r w:rsidRPr="00274214">
        <w:rPr>
          <w:color w:val="000000"/>
          <w:spacing w:val="-1"/>
          <w:szCs w:val="28"/>
        </w:rPr>
        <w:t>Положение «</w:t>
      </w:r>
      <w:r w:rsidR="00274214" w:rsidRPr="00274214">
        <w:rPr>
          <w:color w:val="000000"/>
          <w:spacing w:val="-1"/>
          <w:szCs w:val="28"/>
        </w:rPr>
        <w:t>О представительских и иных расходах, связанных с деятельностью органов местного самоуправления городского поселения «Борзинское»</w:t>
      </w:r>
      <w:r w:rsidR="00D2710F">
        <w:rPr>
          <w:color w:val="000000"/>
          <w:spacing w:val="-1"/>
          <w:szCs w:val="28"/>
        </w:rPr>
        <w:t>.</w:t>
      </w:r>
    </w:p>
    <w:p w:rsidR="00A12BD3" w:rsidRDefault="00274214" w:rsidP="009170A2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pacing w:val="-1"/>
          <w:szCs w:val="28"/>
        </w:rPr>
      </w:pPr>
      <w:r w:rsidRPr="00274214">
        <w:rPr>
          <w:color w:val="000000"/>
          <w:spacing w:val="-11"/>
          <w:szCs w:val="28"/>
        </w:rPr>
        <w:t>2</w:t>
      </w:r>
      <w:r w:rsidR="00A12BD3" w:rsidRPr="00274214">
        <w:rPr>
          <w:color w:val="000000"/>
          <w:spacing w:val="-11"/>
          <w:szCs w:val="28"/>
        </w:rPr>
        <w:t>.</w:t>
      </w:r>
      <w:r w:rsidR="00A12BD3" w:rsidRPr="00274214">
        <w:rPr>
          <w:color w:val="000000"/>
          <w:szCs w:val="28"/>
        </w:rPr>
        <w:tab/>
      </w:r>
      <w:r w:rsidR="00A12BD3" w:rsidRPr="00274214">
        <w:rPr>
          <w:color w:val="000000"/>
          <w:spacing w:val="6"/>
          <w:szCs w:val="28"/>
        </w:rPr>
        <w:t>Настоящее решение  вступает  в  силу  с  момента официального</w:t>
      </w:r>
      <w:r w:rsidR="00A12BD3" w:rsidRPr="00274214">
        <w:rPr>
          <w:color w:val="000000"/>
          <w:spacing w:val="6"/>
          <w:szCs w:val="28"/>
        </w:rPr>
        <w:br/>
      </w:r>
      <w:r w:rsidR="00A12BD3" w:rsidRPr="00274214">
        <w:rPr>
          <w:color w:val="000000"/>
          <w:spacing w:val="-1"/>
          <w:szCs w:val="28"/>
        </w:rPr>
        <w:t>опубликования (обнародования).</w:t>
      </w:r>
    </w:p>
    <w:p w:rsidR="00D2710F" w:rsidRPr="00274214" w:rsidRDefault="00D2710F" w:rsidP="009170A2">
      <w:pPr>
        <w:shd w:val="clear" w:color="auto" w:fill="FFFFFF"/>
        <w:tabs>
          <w:tab w:val="left" w:pos="1058"/>
        </w:tabs>
        <w:ind w:right="-1" w:firstLine="567"/>
        <w:jc w:val="both"/>
        <w:rPr>
          <w:szCs w:val="28"/>
        </w:rPr>
      </w:pPr>
      <w:r>
        <w:rPr>
          <w:color w:val="000000"/>
          <w:spacing w:val="-1"/>
          <w:szCs w:val="28"/>
        </w:rPr>
        <w:t>3.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A12BD3" w:rsidRPr="00274214" w:rsidRDefault="00A12BD3" w:rsidP="00A12BD3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zCs w:val="28"/>
        </w:rPr>
      </w:pPr>
    </w:p>
    <w:p w:rsidR="009170A2" w:rsidRPr="00274214" w:rsidRDefault="009170A2" w:rsidP="00A12BD3">
      <w:pPr>
        <w:shd w:val="clear" w:color="auto" w:fill="FFFFFF"/>
        <w:tabs>
          <w:tab w:val="left" w:pos="1058"/>
        </w:tabs>
        <w:ind w:right="-1"/>
        <w:jc w:val="both"/>
        <w:rPr>
          <w:color w:val="000000"/>
          <w:szCs w:val="28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D2710F" w:rsidRPr="00422027" w:rsidTr="00151511">
        <w:trPr>
          <w:trHeight w:val="1709"/>
        </w:trPr>
        <w:tc>
          <w:tcPr>
            <w:tcW w:w="4503" w:type="dxa"/>
          </w:tcPr>
          <w:p w:rsidR="00D2710F" w:rsidRPr="00422027" w:rsidRDefault="00D2710F" w:rsidP="00151511">
            <w:pPr>
              <w:rPr>
                <w:szCs w:val="28"/>
              </w:rPr>
            </w:pPr>
          </w:p>
          <w:p w:rsidR="00D2710F" w:rsidRPr="00422027" w:rsidRDefault="00D2710F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D2710F" w:rsidRPr="00422027" w:rsidRDefault="00D2710F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       </w:t>
            </w:r>
          </w:p>
          <w:p w:rsidR="00D2710F" w:rsidRPr="00422027" w:rsidRDefault="00D2710F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       В.Я. </w:t>
            </w:r>
            <w:proofErr w:type="spellStart"/>
            <w:r w:rsidRPr="00422027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D2710F" w:rsidRPr="00422027" w:rsidRDefault="00D2710F" w:rsidP="00151511">
            <w:pPr>
              <w:jc w:val="both"/>
              <w:rPr>
                <w:szCs w:val="28"/>
              </w:rPr>
            </w:pPr>
          </w:p>
          <w:p w:rsidR="00D2710F" w:rsidRPr="00422027" w:rsidRDefault="00D2710F" w:rsidP="00151511">
            <w:pPr>
              <w:rPr>
                <w:szCs w:val="28"/>
              </w:rPr>
            </w:pPr>
          </w:p>
          <w:p w:rsidR="00D2710F" w:rsidRPr="00422027" w:rsidRDefault="00D2710F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D2710F" w:rsidRPr="00422027" w:rsidRDefault="00D2710F" w:rsidP="00151511">
            <w:pPr>
              <w:rPr>
                <w:szCs w:val="28"/>
              </w:rPr>
            </w:pPr>
          </w:p>
          <w:p w:rsidR="00D2710F" w:rsidRPr="00422027" w:rsidRDefault="00D2710F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>Глава городского поселения</w:t>
            </w:r>
          </w:p>
          <w:p w:rsidR="00D2710F" w:rsidRPr="00422027" w:rsidRDefault="00D2710F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>«Борзинское»</w:t>
            </w:r>
          </w:p>
          <w:p w:rsidR="00D2710F" w:rsidRPr="00422027" w:rsidRDefault="00D2710F" w:rsidP="00151511">
            <w:pPr>
              <w:jc w:val="both"/>
              <w:rPr>
                <w:szCs w:val="28"/>
              </w:rPr>
            </w:pPr>
          </w:p>
          <w:p w:rsidR="00D2710F" w:rsidRPr="00422027" w:rsidRDefault="00D2710F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Н.Н. Яковлев</w:t>
            </w:r>
          </w:p>
        </w:tc>
      </w:tr>
    </w:tbl>
    <w:p w:rsidR="00A12BD3" w:rsidRPr="00274214" w:rsidRDefault="00A12BD3" w:rsidP="00A12BD3">
      <w:pPr>
        <w:ind w:right="-1" w:firstLine="567"/>
        <w:jc w:val="both"/>
        <w:rPr>
          <w:szCs w:val="28"/>
        </w:rPr>
      </w:pPr>
    </w:p>
    <w:p w:rsidR="006B38A9" w:rsidRDefault="006B38A9">
      <w:pPr>
        <w:overflowPunct/>
        <w:autoSpaceDE/>
        <w:autoSpaceDN/>
        <w:adjustRightInd/>
        <w:textAlignment w:val="auto"/>
        <w:rPr>
          <w:rFonts w:ascii="Arial" w:hAnsi="Arial" w:cs="Arial"/>
          <w:szCs w:val="28"/>
          <w:lang w:eastAsia="en-US"/>
        </w:rPr>
      </w:pPr>
      <w:r>
        <w:rPr>
          <w:szCs w:val="28"/>
        </w:rPr>
        <w:br w:type="page"/>
      </w:r>
    </w:p>
    <w:p w:rsidR="00274214" w:rsidRPr="00295337" w:rsidRDefault="007D588A" w:rsidP="00295337">
      <w:pPr>
        <w:pStyle w:val="ConsNormal"/>
        <w:widowControl/>
        <w:ind w:right="0" w:firstLine="0"/>
        <w:jc w:val="right"/>
        <w:rPr>
          <w:sz w:val="28"/>
          <w:szCs w:val="28"/>
        </w:rPr>
      </w:pPr>
      <w:r w:rsidRPr="00274214">
        <w:rPr>
          <w:sz w:val="28"/>
          <w:szCs w:val="28"/>
        </w:rPr>
        <w:lastRenderedPageBreak/>
        <w:t xml:space="preserve">                                                  </w:t>
      </w:r>
      <w:r w:rsidR="008E74DA" w:rsidRPr="00274214">
        <w:rPr>
          <w:sz w:val="28"/>
          <w:szCs w:val="28"/>
        </w:rPr>
        <w:t xml:space="preserve"> </w:t>
      </w:r>
    </w:p>
    <w:p w:rsidR="007D588A" w:rsidRPr="00A12BD3" w:rsidRDefault="006A26F7" w:rsidP="006A26F7">
      <w:pPr>
        <w:pStyle w:val="ConsNormal"/>
        <w:widowControl/>
        <w:ind w:righ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D588A">
        <w:rPr>
          <w:rFonts w:ascii="Times New Roman" w:hAnsi="Times New Roman" w:cs="Times New Roman"/>
          <w:sz w:val="28"/>
          <w:szCs w:val="28"/>
        </w:rPr>
        <w:t>УТВЕРЖДЕНО</w:t>
      </w:r>
    </w:p>
    <w:p w:rsidR="0010253D" w:rsidRDefault="007D588A" w:rsidP="00841CB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58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253D">
        <w:rPr>
          <w:rFonts w:ascii="Times New Roman" w:hAnsi="Times New Roman" w:cs="Times New Roman"/>
          <w:sz w:val="28"/>
          <w:szCs w:val="28"/>
        </w:rPr>
        <w:t xml:space="preserve"> </w:t>
      </w:r>
      <w:r w:rsidR="009B6351">
        <w:rPr>
          <w:rFonts w:ascii="Times New Roman" w:hAnsi="Times New Roman" w:cs="Times New Roman"/>
          <w:sz w:val="28"/>
          <w:szCs w:val="28"/>
        </w:rPr>
        <w:t xml:space="preserve"> </w:t>
      </w:r>
      <w:r w:rsidR="001025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6351">
        <w:rPr>
          <w:rFonts w:ascii="Times New Roman" w:hAnsi="Times New Roman" w:cs="Times New Roman"/>
          <w:sz w:val="28"/>
          <w:szCs w:val="28"/>
        </w:rPr>
        <w:t>решением Совета</w:t>
      </w:r>
      <w:r w:rsidR="0010253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7D588A" w:rsidRPr="00C9586D" w:rsidRDefault="0010253D" w:rsidP="00841CB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поселения  «Борзинское»</w:t>
      </w:r>
    </w:p>
    <w:p w:rsidR="007D588A" w:rsidRPr="00C9586D" w:rsidRDefault="007D588A" w:rsidP="00841CB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63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86D">
        <w:rPr>
          <w:rFonts w:ascii="Times New Roman" w:hAnsi="Times New Roman" w:cs="Times New Roman"/>
          <w:sz w:val="28"/>
          <w:szCs w:val="28"/>
        </w:rPr>
        <w:t xml:space="preserve">№ </w:t>
      </w:r>
      <w:r w:rsidR="00810129">
        <w:rPr>
          <w:rFonts w:ascii="Times New Roman" w:hAnsi="Times New Roman" w:cs="Times New Roman"/>
          <w:sz w:val="28"/>
          <w:szCs w:val="28"/>
        </w:rPr>
        <w:t>395</w:t>
      </w:r>
      <w:r w:rsidRPr="00C9586D">
        <w:rPr>
          <w:rFonts w:ascii="Times New Roman" w:hAnsi="Times New Roman" w:cs="Times New Roman"/>
          <w:sz w:val="28"/>
          <w:szCs w:val="28"/>
        </w:rPr>
        <w:t xml:space="preserve"> от</w:t>
      </w:r>
      <w:r w:rsidR="00274214">
        <w:rPr>
          <w:rFonts w:ascii="Times New Roman" w:hAnsi="Times New Roman" w:cs="Times New Roman"/>
          <w:sz w:val="28"/>
          <w:szCs w:val="28"/>
        </w:rPr>
        <w:t xml:space="preserve"> </w:t>
      </w:r>
      <w:r w:rsidR="0010253D">
        <w:rPr>
          <w:rFonts w:ascii="Times New Roman" w:hAnsi="Times New Roman" w:cs="Times New Roman"/>
          <w:sz w:val="28"/>
          <w:szCs w:val="28"/>
        </w:rPr>
        <w:t>«</w:t>
      </w:r>
      <w:r w:rsidR="00810129">
        <w:rPr>
          <w:rFonts w:ascii="Times New Roman" w:hAnsi="Times New Roman" w:cs="Times New Roman"/>
          <w:sz w:val="28"/>
          <w:szCs w:val="28"/>
        </w:rPr>
        <w:t>02</w:t>
      </w:r>
      <w:r w:rsidR="005D1F34">
        <w:rPr>
          <w:rFonts w:ascii="Times New Roman" w:hAnsi="Times New Roman" w:cs="Times New Roman"/>
          <w:sz w:val="28"/>
          <w:szCs w:val="28"/>
        </w:rPr>
        <w:t>»</w:t>
      </w:r>
      <w:r w:rsidR="00CC5075">
        <w:rPr>
          <w:rFonts w:ascii="Times New Roman" w:hAnsi="Times New Roman" w:cs="Times New Roman"/>
          <w:sz w:val="28"/>
          <w:szCs w:val="28"/>
        </w:rPr>
        <w:t xml:space="preserve"> </w:t>
      </w:r>
      <w:r w:rsidR="005D1F34">
        <w:rPr>
          <w:rFonts w:ascii="Times New Roman" w:hAnsi="Times New Roman" w:cs="Times New Roman"/>
          <w:sz w:val="28"/>
          <w:szCs w:val="28"/>
        </w:rPr>
        <w:t>февраля</w:t>
      </w:r>
      <w:r w:rsidRPr="00C9586D">
        <w:rPr>
          <w:rFonts w:ascii="Times New Roman" w:hAnsi="Times New Roman" w:cs="Times New Roman"/>
          <w:sz w:val="28"/>
          <w:szCs w:val="28"/>
        </w:rPr>
        <w:t xml:space="preserve"> 20</w:t>
      </w:r>
      <w:r w:rsidR="009B6351">
        <w:rPr>
          <w:rFonts w:ascii="Times New Roman" w:hAnsi="Times New Roman" w:cs="Times New Roman"/>
          <w:sz w:val="28"/>
          <w:szCs w:val="28"/>
        </w:rPr>
        <w:t>1</w:t>
      </w:r>
      <w:r w:rsidR="00274214">
        <w:rPr>
          <w:rFonts w:ascii="Times New Roman" w:hAnsi="Times New Roman" w:cs="Times New Roman"/>
          <w:sz w:val="28"/>
          <w:szCs w:val="28"/>
        </w:rPr>
        <w:t>7</w:t>
      </w:r>
      <w:r w:rsidRPr="00C9586D">
        <w:rPr>
          <w:rFonts w:ascii="Times New Roman" w:hAnsi="Times New Roman" w:cs="Times New Roman"/>
          <w:sz w:val="28"/>
          <w:szCs w:val="28"/>
        </w:rPr>
        <w:t>г.</w:t>
      </w:r>
    </w:p>
    <w:p w:rsidR="00D11288" w:rsidRDefault="006E761F" w:rsidP="00D11288">
      <w:pPr>
        <w:ind w:right="-5"/>
        <w:jc w:val="center"/>
        <w:rPr>
          <w:b/>
          <w:bCs/>
        </w:rPr>
      </w:pPr>
      <w:r w:rsidRPr="006D470F">
        <w:rPr>
          <w:szCs w:val="28"/>
        </w:rPr>
        <w:br/>
      </w:r>
      <w:r w:rsidRPr="006D470F">
        <w:rPr>
          <w:szCs w:val="28"/>
        </w:rPr>
        <w:br/>
      </w:r>
      <w:r w:rsidR="00D11288">
        <w:rPr>
          <w:b/>
          <w:bCs/>
        </w:rPr>
        <w:t xml:space="preserve">Положение </w:t>
      </w:r>
      <w:r w:rsidR="00274214">
        <w:rPr>
          <w:b/>
          <w:bCs/>
        </w:rPr>
        <w:t xml:space="preserve">«О представительских и иных расходах, связанных с </w:t>
      </w:r>
      <w:r w:rsidR="0043750E">
        <w:rPr>
          <w:b/>
          <w:bCs/>
        </w:rPr>
        <w:t>д</w:t>
      </w:r>
      <w:r w:rsidR="00274214">
        <w:rPr>
          <w:b/>
          <w:bCs/>
        </w:rPr>
        <w:t>еятельностью органов местного самоуправления городского поселения «Борзинское»</w:t>
      </w:r>
    </w:p>
    <w:p w:rsidR="0043750E" w:rsidRDefault="0043750E" w:rsidP="0043750E">
      <w:pPr>
        <w:pStyle w:val="af"/>
        <w:ind w:left="0"/>
        <w:rPr>
          <w:b/>
          <w:bCs/>
          <w:caps/>
          <w:color w:val="5F5645"/>
          <w:kern w:val="0"/>
          <w:sz w:val="28"/>
          <w:szCs w:val="28"/>
        </w:rPr>
      </w:pPr>
    </w:p>
    <w:p w:rsidR="00D11288" w:rsidRPr="0043750E" w:rsidRDefault="00D11288" w:rsidP="0043750E">
      <w:pPr>
        <w:pStyle w:val="af"/>
        <w:numPr>
          <w:ilvl w:val="0"/>
          <w:numId w:val="8"/>
        </w:numPr>
        <w:jc w:val="center"/>
        <w:rPr>
          <w:b/>
          <w:kern w:val="0"/>
          <w:sz w:val="28"/>
          <w:szCs w:val="28"/>
        </w:rPr>
      </w:pPr>
      <w:r w:rsidRPr="0043750E">
        <w:rPr>
          <w:b/>
          <w:kern w:val="0"/>
          <w:sz w:val="28"/>
          <w:szCs w:val="28"/>
        </w:rPr>
        <w:t>Общие положения</w:t>
      </w:r>
    </w:p>
    <w:p w:rsidR="00D11288" w:rsidRPr="002218B7" w:rsidRDefault="00D11288" w:rsidP="00D11288">
      <w:pPr>
        <w:ind w:left="360"/>
        <w:rPr>
          <w:b/>
          <w:sz w:val="16"/>
          <w:szCs w:val="16"/>
        </w:rPr>
      </w:pPr>
    </w:p>
    <w:p w:rsidR="00810129" w:rsidRDefault="00D11288" w:rsidP="00810129">
      <w:pPr>
        <w:pStyle w:val="1"/>
        <w:ind w:firstLine="567"/>
        <w:jc w:val="both"/>
      </w:pPr>
      <w:r w:rsidRPr="00810129">
        <w:rPr>
          <w:color w:val="2D2D2D"/>
        </w:rPr>
        <w:t>1.1</w:t>
      </w:r>
      <w:r w:rsidR="00810129">
        <w:rPr>
          <w:color w:val="2D2D2D"/>
        </w:rPr>
        <w:t>.</w:t>
      </w:r>
      <w:r w:rsidRPr="00810129">
        <w:rPr>
          <w:color w:val="2D2D2D"/>
        </w:rPr>
        <w:t xml:space="preserve"> </w:t>
      </w:r>
      <w:proofErr w:type="gramStart"/>
      <w:r w:rsidRPr="00810129">
        <w:rPr>
          <w:color w:val="2D2D2D"/>
        </w:rPr>
        <w:t xml:space="preserve">Настоящее Положение </w:t>
      </w:r>
      <w:r w:rsidR="00B65974" w:rsidRPr="00810129">
        <w:rPr>
          <w:color w:val="2D2D2D"/>
        </w:rPr>
        <w:t>разработано в соответствие с</w:t>
      </w:r>
      <w:r w:rsidRPr="00810129">
        <w:rPr>
          <w:color w:val="2D2D2D"/>
        </w:rPr>
        <w:t xml:space="preserve"> </w:t>
      </w:r>
      <w:r w:rsidR="00B65974" w:rsidRPr="00810129">
        <w:rPr>
          <w:color w:val="2D2D2D"/>
        </w:rPr>
        <w:t xml:space="preserve">Бюджетным кодексом Российской Федерации, </w:t>
      </w:r>
      <w:r w:rsidR="006A26F7" w:rsidRPr="00810129">
        <w:t>Федеральным законом Российской Федерации от 06.10.2003 года № 131</w:t>
      </w:r>
      <w:r w:rsidR="00810129">
        <w:t>-</w:t>
      </w:r>
      <w:r w:rsidR="006A26F7" w:rsidRPr="00810129">
        <w:t>ФЗ «Об общих принципах организации местного самоуправления в Российской Федерации», Федеральным законом № 402</w:t>
      </w:r>
      <w:r w:rsidR="00810129">
        <w:t>-ФЗ</w:t>
      </w:r>
      <w:r w:rsidR="006A26F7" w:rsidRPr="00810129">
        <w:t xml:space="preserve"> от 06.12.2011 года «О бухгалтерском учете», Устава городского поселения «Борзинское» </w:t>
      </w:r>
      <w:r w:rsidR="00CD5345" w:rsidRPr="00810129">
        <w:t xml:space="preserve"> и </w:t>
      </w:r>
      <w:r w:rsidR="00CD5345" w:rsidRPr="00810129">
        <w:rPr>
          <w:color w:val="2D2D2D"/>
        </w:rPr>
        <w:t xml:space="preserve"> </w:t>
      </w:r>
      <w:r w:rsidRPr="00810129">
        <w:t xml:space="preserve">устанавливает порядок расходования средств городского  бюджета </w:t>
      </w:r>
      <w:r w:rsidR="00862CC2" w:rsidRPr="00810129">
        <w:t>на представительские и иные расходы в</w:t>
      </w:r>
      <w:r w:rsidR="00392942" w:rsidRPr="00810129">
        <w:t xml:space="preserve"> городском поселении «Борзинское»</w:t>
      </w:r>
      <w:r w:rsidRPr="00810129">
        <w:t>.</w:t>
      </w:r>
      <w:proofErr w:type="gramEnd"/>
    </w:p>
    <w:p w:rsidR="00810129" w:rsidRDefault="00D11288" w:rsidP="00810129">
      <w:pPr>
        <w:pStyle w:val="1"/>
        <w:ind w:firstLine="567"/>
        <w:jc w:val="both"/>
      </w:pPr>
      <w:r>
        <w:rPr>
          <w:color w:val="2D2D2D"/>
          <w:szCs w:val="28"/>
        </w:rPr>
        <w:t>1.2</w:t>
      </w:r>
      <w:r w:rsidR="00810129">
        <w:rPr>
          <w:color w:val="2D2D2D"/>
          <w:szCs w:val="28"/>
        </w:rPr>
        <w:t>.</w:t>
      </w:r>
      <w:r>
        <w:rPr>
          <w:color w:val="2D2D2D"/>
          <w:szCs w:val="28"/>
        </w:rPr>
        <w:t xml:space="preserve"> </w:t>
      </w:r>
      <w:r>
        <w:rPr>
          <w:szCs w:val="28"/>
        </w:rPr>
        <w:t>Настоящее Положение</w:t>
      </w:r>
      <w:r>
        <w:t xml:space="preserve"> регламентир</w:t>
      </w:r>
      <w:r w:rsidR="00862CC2">
        <w:t>ует финансовое обеспечение представительских и иных расходов</w:t>
      </w:r>
      <w:r>
        <w:t xml:space="preserve"> в городском поселении «Борзинское»  и участие представителей </w:t>
      </w:r>
      <w:r w:rsidR="00810129">
        <w:t xml:space="preserve">Совета, </w:t>
      </w:r>
      <w:r>
        <w:t xml:space="preserve">администрации городского поселения «Борзинское» в плановых и внеплановых мероприятиях, проводимых  на территории поселения и других территориях </w:t>
      </w:r>
      <w:r w:rsidR="00810129">
        <w:t>(районные, краевые мероприятия).</w:t>
      </w:r>
    </w:p>
    <w:p w:rsidR="00D11288" w:rsidRDefault="00D11288" w:rsidP="00810129">
      <w:pPr>
        <w:pStyle w:val="1"/>
        <w:ind w:firstLine="567"/>
        <w:jc w:val="both"/>
      </w:pPr>
      <w:r>
        <w:t>1.3</w:t>
      </w:r>
      <w:r w:rsidR="00810129">
        <w:t>.</w:t>
      </w:r>
      <w:r>
        <w:t xml:space="preserve"> Настоящее Положение регулирует организационные, правовые и финансовые отношения, возникающие в связи с организацией, финансированием и проведением мероп</w:t>
      </w:r>
      <w:r w:rsidR="00862CC2">
        <w:t>риятий в городском поселении «Борзинское»</w:t>
      </w:r>
      <w:r>
        <w:t>.</w:t>
      </w:r>
    </w:p>
    <w:p w:rsidR="00D11288" w:rsidRPr="0043750E" w:rsidRDefault="00D11288" w:rsidP="00D11288">
      <w:pPr>
        <w:jc w:val="both"/>
        <w:rPr>
          <w:sz w:val="16"/>
          <w:szCs w:val="16"/>
        </w:rPr>
      </w:pPr>
    </w:p>
    <w:p w:rsidR="002218B7" w:rsidRPr="0043750E" w:rsidRDefault="00810129" w:rsidP="0043750E">
      <w:pPr>
        <w:pStyle w:val="af"/>
        <w:numPr>
          <w:ilvl w:val="0"/>
          <w:numId w:val="8"/>
        </w:numPr>
        <w:ind w:right="-5"/>
        <w:jc w:val="center"/>
        <w:rPr>
          <w:b/>
          <w:sz w:val="28"/>
          <w:szCs w:val="28"/>
        </w:rPr>
      </w:pPr>
      <w:r w:rsidRPr="0043750E">
        <w:rPr>
          <w:b/>
          <w:sz w:val="28"/>
          <w:szCs w:val="28"/>
        </w:rPr>
        <w:t>Финансирование мероприятий</w:t>
      </w:r>
    </w:p>
    <w:p w:rsidR="002218B7" w:rsidRPr="002218B7" w:rsidRDefault="002218B7" w:rsidP="002218B7">
      <w:pPr>
        <w:pStyle w:val="af"/>
        <w:ind w:left="0" w:right="-5"/>
        <w:rPr>
          <w:b/>
          <w:sz w:val="16"/>
          <w:szCs w:val="16"/>
        </w:rPr>
      </w:pPr>
    </w:p>
    <w:p w:rsidR="002218B7" w:rsidRPr="002218B7" w:rsidRDefault="00D11288" w:rsidP="002218B7">
      <w:pPr>
        <w:pStyle w:val="af"/>
        <w:ind w:left="0" w:right="-5" w:firstLine="567"/>
        <w:jc w:val="both"/>
        <w:rPr>
          <w:sz w:val="28"/>
          <w:szCs w:val="28"/>
        </w:rPr>
      </w:pPr>
      <w:r w:rsidRPr="002218B7">
        <w:rPr>
          <w:sz w:val="28"/>
          <w:szCs w:val="28"/>
        </w:rPr>
        <w:t>2.1</w:t>
      </w:r>
      <w:r w:rsidR="002218B7">
        <w:rPr>
          <w:sz w:val="28"/>
          <w:szCs w:val="28"/>
        </w:rPr>
        <w:t>.</w:t>
      </w:r>
      <w:r w:rsidRPr="002218B7">
        <w:rPr>
          <w:sz w:val="28"/>
          <w:szCs w:val="28"/>
        </w:rPr>
        <w:t xml:space="preserve"> Финансовое обеспечение </w:t>
      </w:r>
      <w:r w:rsidR="00862CC2" w:rsidRPr="002218B7">
        <w:rPr>
          <w:sz w:val="28"/>
          <w:szCs w:val="28"/>
        </w:rPr>
        <w:t>на реализацию мероприятий на представительские и иные расходы</w:t>
      </w:r>
      <w:r w:rsidR="0055795A" w:rsidRPr="002218B7">
        <w:rPr>
          <w:sz w:val="28"/>
          <w:szCs w:val="28"/>
        </w:rPr>
        <w:t xml:space="preserve"> осуществляю</w:t>
      </w:r>
      <w:r w:rsidRPr="002218B7">
        <w:rPr>
          <w:sz w:val="28"/>
          <w:szCs w:val="28"/>
        </w:rPr>
        <w:t>тся за счет средств бюджета городского поселения «Борзинское» в пределах лимитов бюджетных обязательств и объемов финансирования расходов</w:t>
      </w:r>
      <w:r w:rsidR="004F2088" w:rsidRPr="002218B7">
        <w:rPr>
          <w:sz w:val="28"/>
          <w:szCs w:val="28"/>
        </w:rPr>
        <w:t>, утвержденных на текущий</w:t>
      </w:r>
      <w:r w:rsidR="00AA6EAA" w:rsidRPr="002218B7">
        <w:rPr>
          <w:sz w:val="28"/>
          <w:szCs w:val="28"/>
        </w:rPr>
        <w:t xml:space="preserve"> финансов</w:t>
      </w:r>
      <w:r w:rsidR="004F2088" w:rsidRPr="002218B7">
        <w:rPr>
          <w:sz w:val="28"/>
          <w:szCs w:val="28"/>
        </w:rPr>
        <w:t>ый год</w:t>
      </w:r>
      <w:r w:rsidRPr="002218B7">
        <w:rPr>
          <w:sz w:val="28"/>
          <w:szCs w:val="28"/>
        </w:rPr>
        <w:t>.</w:t>
      </w:r>
    </w:p>
    <w:p w:rsidR="002218B7" w:rsidRDefault="00D11288" w:rsidP="002218B7">
      <w:pPr>
        <w:pStyle w:val="af"/>
        <w:ind w:left="0" w:right="-5" w:firstLine="567"/>
        <w:jc w:val="both"/>
        <w:rPr>
          <w:sz w:val="28"/>
          <w:szCs w:val="28"/>
        </w:rPr>
      </w:pPr>
      <w:r w:rsidRPr="002218B7">
        <w:rPr>
          <w:sz w:val="28"/>
          <w:szCs w:val="28"/>
        </w:rPr>
        <w:t>2.2</w:t>
      </w:r>
      <w:r w:rsidR="002218B7" w:rsidRPr="002218B7">
        <w:rPr>
          <w:sz w:val="28"/>
          <w:szCs w:val="28"/>
        </w:rPr>
        <w:t>.</w:t>
      </w:r>
      <w:r w:rsidR="00B65974" w:rsidRPr="002218B7">
        <w:rPr>
          <w:sz w:val="28"/>
          <w:szCs w:val="28"/>
        </w:rPr>
        <w:t xml:space="preserve"> </w:t>
      </w:r>
      <w:r w:rsidRPr="002218B7">
        <w:rPr>
          <w:sz w:val="28"/>
          <w:szCs w:val="28"/>
        </w:rPr>
        <w:t>Администрация городского поселения «Борзинское» является главным распорядителем и получателем средств городского бюджета, предусмотренных на финансовое обеспечение плановых и внеплановых мероп</w:t>
      </w:r>
      <w:r w:rsidR="0064530E" w:rsidRPr="002218B7">
        <w:rPr>
          <w:sz w:val="28"/>
          <w:szCs w:val="28"/>
        </w:rPr>
        <w:t>риятий</w:t>
      </w:r>
      <w:r w:rsidRPr="002218B7">
        <w:rPr>
          <w:sz w:val="28"/>
          <w:szCs w:val="28"/>
        </w:rPr>
        <w:t>.</w:t>
      </w:r>
    </w:p>
    <w:p w:rsidR="00D11288" w:rsidRPr="002218B7" w:rsidRDefault="00B65974" w:rsidP="002218B7">
      <w:pPr>
        <w:pStyle w:val="af"/>
        <w:ind w:left="0" w:right="-5" w:firstLine="567"/>
        <w:jc w:val="both"/>
        <w:rPr>
          <w:sz w:val="28"/>
          <w:szCs w:val="28"/>
        </w:rPr>
      </w:pPr>
      <w:r w:rsidRPr="002218B7">
        <w:rPr>
          <w:sz w:val="28"/>
          <w:szCs w:val="28"/>
        </w:rPr>
        <w:t>2.3</w:t>
      </w:r>
      <w:r w:rsidR="002218B7" w:rsidRPr="002218B7">
        <w:rPr>
          <w:sz w:val="28"/>
          <w:szCs w:val="28"/>
        </w:rPr>
        <w:t>.</w:t>
      </w:r>
      <w:r w:rsidR="00D11288" w:rsidRPr="002218B7">
        <w:rPr>
          <w:sz w:val="28"/>
          <w:szCs w:val="28"/>
        </w:rPr>
        <w:t xml:space="preserve"> За счёт средств городского бюджета принимаются к финансированию расходы на участие представителей </w:t>
      </w:r>
      <w:r w:rsidR="002218B7" w:rsidRPr="002218B7">
        <w:rPr>
          <w:sz w:val="28"/>
          <w:szCs w:val="28"/>
        </w:rPr>
        <w:t xml:space="preserve">Совета, </w:t>
      </w:r>
      <w:r w:rsidR="00D11288" w:rsidRPr="002218B7">
        <w:rPr>
          <w:sz w:val="28"/>
          <w:szCs w:val="28"/>
        </w:rPr>
        <w:t xml:space="preserve">администрации </w:t>
      </w:r>
      <w:r w:rsidR="00D11288" w:rsidRPr="002218B7">
        <w:rPr>
          <w:sz w:val="28"/>
          <w:szCs w:val="28"/>
        </w:rPr>
        <w:lastRenderedPageBreak/>
        <w:t xml:space="preserve">городского поселения «Борзинское» в </w:t>
      </w:r>
      <w:r w:rsidR="005D1F34" w:rsidRPr="002218B7">
        <w:rPr>
          <w:sz w:val="28"/>
          <w:szCs w:val="28"/>
        </w:rPr>
        <w:t xml:space="preserve">городских, </w:t>
      </w:r>
      <w:r w:rsidR="00D11288" w:rsidRPr="002218B7">
        <w:rPr>
          <w:sz w:val="28"/>
          <w:szCs w:val="28"/>
        </w:rPr>
        <w:t xml:space="preserve">муниципальных, </w:t>
      </w:r>
      <w:r w:rsidR="005D1F34" w:rsidRPr="002218B7">
        <w:rPr>
          <w:sz w:val="28"/>
          <w:szCs w:val="28"/>
        </w:rPr>
        <w:t>меж</w:t>
      </w:r>
      <w:r w:rsidR="00D11288" w:rsidRPr="002218B7">
        <w:rPr>
          <w:sz w:val="28"/>
          <w:szCs w:val="28"/>
        </w:rPr>
        <w:t>районных и краевых меропр</w:t>
      </w:r>
      <w:r w:rsidR="005D70F1" w:rsidRPr="002218B7">
        <w:rPr>
          <w:sz w:val="28"/>
          <w:szCs w:val="28"/>
        </w:rPr>
        <w:t>иятиях</w:t>
      </w:r>
      <w:r w:rsidR="00D11288" w:rsidRPr="002218B7">
        <w:rPr>
          <w:sz w:val="28"/>
          <w:szCs w:val="28"/>
        </w:rPr>
        <w:t xml:space="preserve">. </w:t>
      </w:r>
    </w:p>
    <w:p w:rsidR="00D11288" w:rsidRPr="002218B7" w:rsidRDefault="00B65974" w:rsidP="00D11288">
      <w:pPr>
        <w:jc w:val="both"/>
        <w:rPr>
          <w:szCs w:val="28"/>
        </w:rPr>
      </w:pPr>
      <w:r w:rsidRPr="002218B7">
        <w:rPr>
          <w:szCs w:val="28"/>
        </w:rPr>
        <w:t xml:space="preserve">     2</w:t>
      </w:r>
      <w:r w:rsidR="00D11288" w:rsidRPr="002218B7">
        <w:rPr>
          <w:szCs w:val="28"/>
        </w:rPr>
        <w:t>.4 Финансирован</w:t>
      </w:r>
      <w:r w:rsidR="0064530E" w:rsidRPr="002218B7">
        <w:rPr>
          <w:szCs w:val="28"/>
        </w:rPr>
        <w:t>ие расходов на представительские и иные расходы</w:t>
      </w:r>
      <w:r w:rsidR="005D70F1" w:rsidRPr="002218B7">
        <w:rPr>
          <w:szCs w:val="28"/>
        </w:rPr>
        <w:t xml:space="preserve"> осуществля</w:t>
      </w:r>
      <w:r w:rsidR="0064530E" w:rsidRPr="002218B7">
        <w:rPr>
          <w:szCs w:val="28"/>
        </w:rPr>
        <w:t>ю</w:t>
      </w:r>
      <w:r w:rsidR="005D70F1" w:rsidRPr="002218B7">
        <w:rPr>
          <w:szCs w:val="28"/>
        </w:rPr>
        <w:t>т</w:t>
      </w:r>
      <w:r w:rsidR="00D11288" w:rsidRPr="002218B7">
        <w:rPr>
          <w:szCs w:val="28"/>
        </w:rPr>
        <w:t>ся в соответствии с Бюджетным кодексом РФ, нормативн</w:t>
      </w:r>
      <w:r w:rsidR="002218B7" w:rsidRPr="002218B7">
        <w:rPr>
          <w:szCs w:val="28"/>
        </w:rPr>
        <w:t xml:space="preserve">ыми </w:t>
      </w:r>
      <w:r w:rsidR="00D11288" w:rsidRPr="002218B7">
        <w:rPr>
          <w:szCs w:val="28"/>
        </w:rPr>
        <w:t>правовы</w:t>
      </w:r>
      <w:r w:rsidR="002218B7" w:rsidRPr="002218B7">
        <w:rPr>
          <w:szCs w:val="28"/>
        </w:rPr>
        <w:t>ми</w:t>
      </w:r>
      <w:r w:rsidR="00D11288" w:rsidRPr="002218B7">
        <w:rPr>
          <w:szCs w:val="28"/>
        </w:rPr>
        <w:t xml:space="preserve"> акт</w:t>
      </w:r>
      <w:r w:rsidR="002218B7" w:rsidRPr="002218B7">
        <w:rPr>
          <w:szCs w:val="28"/>
        </w:rPr>
        <w:t>ами</w:t>
      </w:r>
      <w:r w:rsidR="00D11288" w:rsidRPr="002218B7">
        <w:rPr>
          <w:szCs w:val="28"/>
        </w:rPr>
        <w:t xml:space="preserve"> Забайкальского края, городского поселения «Борзинское».</w:t>
      </w:r>
    </w:p>
    <w:p w:rsidR="00D11288" w:rsidRPr="0043750E" w:rsidRDefault="00D11288" w:rsidP="00D11288">
      <w:pPr>
        <w:jc w:val="both"/>
        <w:rPr>
          <w:color w:val="2D2D2D"/>
          <w:szCs w:val="28"/>
        </w:rPr>
      </w:pPr>
    </w:p>
    <w:p w:rsidR="00D11288" w:rsidRPr="0043750E" w:rsidRDefault="00F3310D" w:rsidP="0043750E">
      <w:pPr>
        <w:pStyle w:val="af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3750E">
        <w:rPr>
          <w:b/>
          <w:sz w:val="28"/>
          <w:szCs w:val="28"/>
        </w:rPr>
        <w:t>Расходование средств городского бюджета</w:t>
      </w:r>
    </w:p>
    <w:p w:rsidR="002218B7" w:rsidRPr="002218B7" w:rsidRDefault="002218B7" w:rsidP="00D11288">
      <w:pPr>
        <w:jc w:val="both"/>
        <w:rPr>
          <w:color w:val="2D2D2D"/>
          <w:sz w:val="16"/>
          <w:szCs w:val="16"/>
        </w:rPr>
      </w:pPr>
    </w:p>
    <w:p w:rsidR="009832A0" w:rsidRDefault="00D11288" w:rsidP="002218B7">
      <w:pPr>
        <w:ind w:firstLine="567"/>
        <w:jc w:val="both"/>
      </w:pPr>
      <w:r>
        <w:t>3.1</w:t>
      </w:r>
      <w:r w:rsidR="002218B7">
        <w:t>.</w:t>
      </w:r>
      <w:r>
        <w:t xml:space="preserve">  </w:t>
      </w:r>
      <w:r w:rsidR="002218B7">
        <w:t>К п</w:t>
      </w:r>
      <w:r w:rsidR="00186408">
        <w:t>редставительски</w:t>
      </w:r>
      <w:r w:rsidR="002218B7">
        <w:t>м</w:t>
      </w:r>
      <w:r w:rsidR="00186408">
        <w:t xml:space="preserve"> расход</w:t>
      </w:r>
      <w:r w:rsidR="002218B7">
        <w:t>ам относятся</w:t>
      </w:r>
      <w:r w:rsidR="009832A0">
        <w:t>:</w:t>
      </w:r>
    </w:p>
    <w:p w:rsidR="00186408" w:rsidRDefault="00186408" w:rsidP="00D11288">
      <w:pPr>
        <w:jc w:val="both"/>
      </w:pPr>
      <w:r>
        <w:t>- прием и обслуживание делегаций;</w:t>
      </w:r>
    </w:p>
    <w:p w:rsidR="009832A0" w:rsidRDefault="005D70F1" w:rsidP="00D11288">
      <w:pPr>
        <w:jc w:val="both"/>
      </w:pPr>
      <w:r>
        <w:t>- проведение официальных приемов (завтраки, обеды или другие аналогичные</w:t>
      </w:r>
      <w:r w:rsidR="009832A0">
        <w:t xml:space="preserve"> мероприятия);</w:t>
      </w:r>
    </w:p>
    <w:p w:rsidR="009832A0" w:rsidRDefault="009832A0" w:rsidP="00D11288">
      <w:pPr>
        <w:jc w:val="both"/>
      </w:pPr>
      <w:r>
        <w:t>- транспортное обеспечение официальных лиц к месту проведения представительского мероприятия;</w:t>
      </w:r>
    </w:p>
    <w:p w:rsidR="009832A0" w:rsidRDefault="009832A0" w:rsidP="00D11288">
      <w:pPr>
        <w:jc w:val="both"/>
      </w:pPr>
      <w:r>
        <w:t>- буфетное обслуживание во время переговоров;</w:t>
      </w:r>
    </w:p>
    <w:p w:rsidR="009832A0" w:rsidRDefault="009832A0" w:rsidP="00D11288">
      <w:pPr>
        <w:jc w:val="both"/>
      </w:pPr>
      <w:r>
        <w:t>- оплата услуг пере</w:t>
      </w:r>
      <w:r w:rsidR="0043750E">
        <w:t>водчиков, не состоявших в штате.</w:t>
      </w:r>
    </w:p>
    <w:p w:rsidR="00D93F2D" w:rsidRDefault="00F3310D" w:rsidP="002218B7">
      <w:pPr>
        <w:ind w:firstLine="567"/>
        <w:jc w:val="both"/>
      </w:pPr>
      <w:r>
        <w:t>3.2</w:t>
      </w:r>
      <w:r w:rsidR="002218B7">
        <w:t>.</w:t>
      </w:r>
      <w:r>
        <w:t xml:space="preserve"> </w:t>
      </w:r>
      <w:r w:rsidR="002218B7">
        <w:t>К и</w:t>
      </w:r>
      <w:r w:rsidR="00D93F2D">
        <w:t>ны</w:t>
      </w:r>
      <w:r w:rsidR="002218B7">
        <w:t>м</w:t>
      </w:r>
      <w:r w:rsidR="00D93F2D">
        <w:t xml:space="preserve"> расход</w:t>
      </w:r>
      <w:r w:rsidR="002218B7">
        <w:t>ам относятся</w:t>
      </w:r>
      <w:r w:rsidR="00D93F2D">
        <w:t>:</w:t>
      </w:r>
    </w:p>
    <w:p w:rsidR="00D93F2D" w:rsidRDefault="008A7227" w:rsidP="00D11288">
      <w:pPr>
        <w:jc w:val="both"/>
      </w:pPr>
      <w:r>
        <w:t>-  приобретение (изготовление) поздравитель</w:t>
      </w:r>
      <w:r w:rsidR="00573D7B">
        <w:t>ных открыток и вкладышей к ним;</w:t>
      </w:r>
    </w:p>
    <w:p w:rsidR="00D93F2D" w:rsidRDefault="00D93F2D" w:rsidP="00D11288">
      <w:pPr>
        <w:jc w:val="both"/>
      </w:pPr>
      <w:r>
        <w:t xml:space="preserve">- </w:t>
      </w:r>
      <w:r w:rsidR="00573D7B">
        <w:t>сувенирной продукции;</w:t>
      </w:r>
      <w:r w:rsidR="008A7227">
        <w:t xml:space="preserve"> </w:t>
      </w:r>
    </w:p>
    <w:p w:rsidR="00D93F2D" w:rsidRDefault="00D93F2D" w:rsidP="00D11288">
      <w:pPr>
        <w:jc w:val="both"/>
      </w:pPr>
      <w:r>
        <w:t xml:space="preserve">- </w:t>
      </w:r>
      <w:r w:rsidR="00573D7B">
        <w:t>приветственных адресов;</w:t>
      </w:r>
      <w:r w:rsidR="008A7227">
        <w:t xml:space="preserve"> </w:t>
      </w:r>
    </w:p>
    <w:p w:rsidR="00573D7B" w:rsidRDefault="00D93F2D" w:rsidP="00D11288">
      <w:pPr>
        <w:jc w:val="both"/>
      </w:pPr>
      <w:r>
        <w:t>- п</w:t>
      </w:r>
      <w:r w:rsidR="008A7227">
        <w:t>очетных грамот</w:t>
      </w:r>
      <w:r w:rsidR="00573D7B">
        <w:t>;</w:t>
      </w:r>
      <w:r w:rsidR="008A7227">
        <w:t xml:space="preserve"> </w:t>
      </w:r>
    </w:p>
    <w:p w:rsidR="00573D7B" w:rsidRDefault="00573D7B" w:rsidP="00D11288">
      <w:pPr>
        <w:jc w:val="both"/>
      </w:pPr>
      <w:r>
        <w:t xml:space="preserve">- </w:t>
      </w:r>
      <w:r w:rsidR="008A7227">
        <w:t>благо</w:t>
      </w:r>
      <w:r>
        <w:t>дарственных писем;</w:t>
      </w:r>
      <w:r w:rsidR="00E05CAE">
        <w:t xml:space="preserve"> </w:t>
      </w:r>
    </w:p>
    <w:p w:rsidR="00573D7B" w:rsidRDefault="00573D7B" w:rsidP="00D11288">
      <w:pPr>
        <w:jc w:val="both"/>
      </w:pPr>
      <w:r>
        <w:t>- д</w:t>
      </w:r>
      <w:r w:rsidR="00E05CAE">
        <w:t>ипломов и удостоверений лаур</w:t>
      </w:r>
      <w:r>
        <w:t>еатов конкурсов для награждения;</w:t>
      </w:r>
    </w:p>
    <w:p w:rsidR="00573D7B" w:rsidRDefault="00573D7B" w:rsidP="00573D7B">
      <w:pPr>
        <w:jc w:val="both"/>
      </w:pPr>
      <w:r>
        <w:t xml:space="preserve">- </w:t>
      </w:r>
      <w:r w:rsidR="00E05CAE">
        <w:t xml:space="preserve"> цветов;</w:t>
      </w:r>
    </w:p>
    <w:p w:rsidR="00D11288" w:rsidRDefault="00F3310D" w:rsidP="002218B7">
      <w:pPr>
        <w:jc w:val="both"/>
      </w:pPr>
      <w:r>
        <w:t>-</w:t>
      </w:r>
      <w:r w:rsidR="00D11288">
        <w:t xml:space="preserve"> </w:t>
      </w:r>
      <w:r w:rsidR="00573D7B">
        <w:t>приобретение ценных подарков, цветов для поздравления</w:t>
      </w:r>
      <w:r w:rsidR="00D11288">
        <w:t xml:space="preserve"> ветеранов Великой Отечественной войны с юбилейными датами (90, 95 лет);</w:t>
      </w:r>
    </w:p>
    <w:p w:rsidR="00573D7B" w:rsidRDefault="00573D7B" w:rsidP="002218B7">
      <w:pPr>
        <w:ind w:right="-5"/>
        <w:jc w:val="both"/>
      </w:pPr>
      <w:r>
        <w:t xml:space="preserve"> </w:t>
      </w:r>
      <w:r w:rsidR="00F3310D">
        <w:t>-</w:t>
      </w:r>
      <w:r w:rsidR="00D11288">
        <w:t xml:space="preserve"> приобретение ценных подарков для вручения ветеранам Великой Отечественной войны к годовщинам Победы;</w:t>
      </w:r>
    </w:p>
    <w:p w:rsidR="00D11288" w:rsidRPr="00DB4037" w:rsidRDefault="00573D7B" w:rsidP="002218B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F3310D">
        <w:rPr>
          <w:szCs w:val="28"/>
        </w:rPr>
        <w:t>-</w:t>
      </w:r>
      <w:r w:rsidR="00D11288" w:rsidRPr="00DB4037">
        <w:rPr>
          <w:szCs w:val="28"/>
        </w:rPr>
        <w:t xml:space="preserve"> </w:t>
      </w:r>
      <w:r w:rsidR="00D11288">
        <w:rPr>
          <w:szCs w:val="28"/>
        </w:rPr>
        <w:t xml:space="preserve">поощрение особо одаренных детей, </w:t>
      </w:r>
      <w:r w:rsidR="00D11288" w:rsidRPr="00DB4037">
        <w:rPr>
          <w:szCs w:val="28"/>
        </w:rPr>
        <w:t>выплата денежных вознаграждений за заслуги в учебе - грант  «Одаренные дети»;</w:t>
      </w:r>
    </w:p>
    <w:p w:rsidR="00D11288" w:rsidRPr="00DB4037" w:rsidRDefault="00D11288" w:rsidP="002218B7">
      <w:pPr>
        <w:jc w:val="both"/>
        <w:rPr>
          <w:color w:val="000000"/>
          <w:szCs w:val="28"/>
        </w:rPr>
      </w:pPr>
      <w:r>
        <w:rPr>
          <w:szCs w:val="28"/>
        </w:rPr>
        <w:t xml:space="preserve">    </w:t>
      </w:r>
      <w:r w:rsidR="00F3310D">
        <w:rPr>
          <w:szCs w:val="28"/>
        </w:rPr>
        <w:t>-</w:t>
      </w:r>
      <w:r w:rsidRPr="00DB4037">
        <w:rPr>
          <w:szCs w:val="28"/>
        </w:rPr>
        <w:t xml:space="preserve">  проведение городских конкурсов: «Лучшая благоустроенная усадьба городского поселения «Борзинское», </w:t>
      </w:r>
      <w:r w:rsidR="00B65974">
        <w:rPr>
          <w:szCs w:val="28"/>
        </w:rPr>
        <w:t xml:space="preserve">городской новогодний конкурс «Письмо Деду Морозу», </w:t>
      </w:r>
      <w:r w:rsidR="00004965">
        <w:rPr>
          <w:szCs w:val="28"/>
        </w:rPr>
        <w:t>городской конкурс «Семья года»</w:t>
      </w:r>
      <w:r w:rsidR="00573D7B">
        <w:rPr>
          <w:color w:val="000000"/>
          <w:szCs w:val="28"/>
        </w:rPr>
        <w:t>, других городских конкурсов, проводимых в городском поселении «Борзинское»;</w:t>
      </w:r>
    </w:p>
    <w:p w:rsidR="00D11288" w:rsidRPr="005159F7" w:rsidRDefault="00D11288" w:rsidP="002218B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F3310D">
        <w:rPr>
          <w:szCs w:val="28"/>
        </w:rPr>
        <w:t>-</w:t>
      </w:r>
      <w:r w:rsidRPr="005159F7">
        <w:rPr>
          <w:szCs w:val="28"/>
        </w:rPr>
        <w:t xml:space="preserve"> приобретение венков, цветов для возложения к памятникам воинской славы во время проведения </w:t>
      </w:r>
      <w:r w:rsidR="005D70F1">
        <w:rPr>
          <w:szCs w:val="28"/>
        </w:rPr>
        <w:t xml:space="preserve">государственных праздников, </w:t>
      </w:r>
      <w:r w:rsidRPr="005159F7">
        <w:rPr>
          <w:szCs w:val="28"/>
        </w:rPr>
        <w:t>митин</w:t>
      </w:r>
      <w:r w:rsidR="004162F3">
        <w:rPr>
          <w:szCs w:val="28"/>
        </w:rPr>
        <w:t xml:space="preserve">гов, </w:t>
      </w:r>
      <w:r w:rsidRPr="005159F7">
        <w:rPr>
          <w:szCs w:val="28"/>
        </w:rPr>
        <w:t xml:space="preserve"> дней памяти и скорби и др.;</w:t>
      </w:r>
    </w:p>
    <w:p w:rsidR="00D11288" w:rsidRPr="005159F7" w:rsidRDefault="00D11288" w:rsidP="002218B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F3310D">
        <w:rPr>
          <w:szCs w:val="28"/>
        </w:rPr>
        <w:t>-</w:t>
      </w:r>
      <w:r w:rsidRPr="005159F7">
        <w:rPr>
          <w:szCs w:val="28"/>
        </w:rPr>
        <w:t xml:space="preserve"> приобретение ценных подарков к профессиональным праздникам, юбилейным мероприятиям предприятий, учреждений;</w:t>
      </w:r>
    </w:p>
    <w:p w:rsidR="00D11288" w:rsidRDefault="00D11288" w:rsidP="00D11288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310D">
        <w:rPr>
          <w:sz w:val="28"/>
          <w:szCs w:val="28"/>
        </w:rPr>
        <w:t>-</w:t>
      </w:r>
      <w:r w:rsidRPr="005159F7">
        <w:rPr>
          <w:sz w:val="28"/>
          <w:szCs w:val="28"/>
        </w:rPr>
        <w:t xml:space="preserve"> поддержка обществ</w:t>
      </w:r>
      <w:r w:rsidR="002218B7">
        <w:rPr>
          <w:sz w:val="28"/>
          <w:szCs w:val="28"/>
        </w:rPr>
        <w:t>енных организаций и объединений.</w:t>
      </w:r>
    </w:p>
    <w:p w:rsidR="00810EF1" w:rsidRPr="0043750E" w:rsidRDefault="00810EF1" w:rsidP="00D11288">
      <w:pPr>
        <w:pStyle w:val="11"/>
        <w:ind w:left="0"/>
        <w:rPr>
          <w:sz w:val="16"/>
          <w:szCs w:val="16"/>
        </w:rPr>
      </w:pPr>
    </w:p>
    <w:p w:rsidR="00D11288" w:rsidRDefault="00D11288" w:rsidP="0043750E">
      <w:pPr>
        <w:pStyle w:val="11"/>
        <w:numPr>
          <w:ilvl w:val="0"/>
          <w:numId w:val="8"/>
        </w:numPr>
        <w:jc w:val="center"/>
        <w:rPr>
          <w:b/>
          <w:sz w:val="28"/>
        </w:rPr>
      </w:pPr>
      <w:r w:rsidRPr="00DB4037">
        <w:rPr>
          <w:b/>
          <w:sz w:val="28"/>
        </w:rPr>
        <w:t>Организация работы</w:t>
      </w:r>
    </w:p>
    <w:p w:rsidR="00D11288" w:rsidRDefault="00D11288" w:rsidP="002218B7">
      <w:pPr>
        <w:pStyle w:val="11"/>
        <w:ind w:left="0" w:firstLine="567"/>
        <w:rPr>
          <w:sz w:val="28"/>
        </w:rPr>
      </w:pPr>
      <w:r>
        <w:rPr>
          <w:sz w:val="28"/>
        </w:rPr>
        <w:t>4.1</w:t>
      </w:r>
      <w:r w:rsidR="002218B7">
        <w:rPr>
          <w:sz w:val="28"/>
        </w:rPr>
        <w:t>.</w:t>
      </w:r>
      <w:r>
        <w:rPr>
          <w:sz w:val="28"/>
        </w:rPr>
        <w:t xml:space="preserve"> Мероприятия могут проводиться на разных площадках городского поселения «Борзинское» в зависимости от вида, цели проводимого мероприятия.</w:t>
      </w:r>
    </w:p>
    <w:p w:rsidR="00D11288" w:rsidRDefault="00D11288" w:rsidP="002218B7">
      <w:pPr>
        <w:pStyle w:val="11"/>
        <w:ind w:left="0" w:firstLine="567"/>
        <w:rPr>
          <w:sz w:val="28"/>
        </w:rPr>
      </w:pPr>
      <w:r>
        <w:rPr>
          <w:sz w:val="28"/>
        </w:rPr>
        <w:lastRenderedPageBreak/>
        <w:t>4.2</w:t>
      </w:r>
      <w:r w:rsidR="002218B7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Мероприятия проводятся в тесном взаимодействии с учреждениями и ведомствами: администрацией муниципального района «Борзинский район», </w:t>
      </w:r>
      <w:proofErr w:type="spellStart"/>
      <w:r>
        <w:rPr>
          <w:sz w:val="28"/>
        </w:rPr>
        <w:t>Борзинским</w:t>
      </w:r>
      <w:proofErr w:type="spellEnd"/>
      <w:r>
        <w:rPr>
          <w:sz w:val="28"/>
        </w:rPr>
        <w:t xml:space="preserve"> отделом социальной защиты населения, учреждениями социальной защиты населения, пенсионным фондом, Советом ветеранов, обществом инвалидов, муниципальными образовательными учреждениями, дошкольными образовательными учреждениями, учреждениями здравоохранения, индивидуальными предпринимателями, муниципальными бюджетными учреждениями, органами внутренних дел и другими учреждениями и ведомствами</w:t>
      </w:r>
      <w:r w:rsidR="005D1F34">
        <w:rPr>
          <w:sz w:val="28"/>
        </w:rPr>
        <w:t>, находящихся на территории городского поселения «Борзинское»</w:t>
      </w:r>
      <w:r>
        <w:rPr>
          <w:sz w:val="28"/>
        </w:rPr>
        <w:t>.</w:t>
      </w:r>
      <w:proofErr w:type="gramEnd"/>
    </w:p>
    <w:p w:rsidR="00004965" w:rsidRDefault="00C95AF0" w:rsidP="00C95AF0">
      <w:pPr>
        <w:pStyle w:val="11"/>
        <w:tabs>
          <w:tab w:val="left" w:pos="2790"/>
        </w:tabs>
        <w:ind w:left="0"/>
        <w:rPr>
          <w:b/>
          <w:sz w:val="28"/>
        </w:rPr>
      </w:pPr>
      <w:r>
        <w:rPr>
          <w:sz w:val="28"/>
        </w:rPr>
        <w:tab/>
      </w:r>
      <w:r w:rsidR="00D11288" w:rsidRPr="006120D0">
        <w:rPr>
          <w:b/>
          <w:sz w:val="28"/>
        </w:rPr>
        <w:t xml:space="preserve">                                     </w:t>
      </w:r>
    </w:p>
    <w:p w:rsidR="00D11288" w:rsidRDefault="00D11288" w:rsidP="0043750E">
      <w:pPr>
        <w:pStyle w:val="11"/>
        <w:numPr>
          <w:ilvl w:val="0"/>
          <w:numId w:val="6"/>
        </w:numPr>
        <w:jc w:val="center"/>
        <w:rPr>
          <w:b/>
          <w:sz w:val="28"/>
        </w:rPr>
      </w:pPr>
      <w:r w:rsidRPr="006120D0">
        <w:rPr>
          <w:b/>
          <w:sz w:val="28"/>
        </w:rPr>
        <w:t>Заключительные положения</w:t>
      </w:r>
    </w:p>
    <w:p w:rsidR="00B65974" w:rsidRPr="006120D0" w:rsidRDefault="00B65974" w:rsidP="00D11288">
      <w:pPr>
        <w:pStyle w:val="11"/>
        <w:ind w:left="0"/>
        <w:rPr>
          <w:b/>
          <w:sz w:val="28"/>
        </w:rPr>
      </w:pPr>
    </w:p>
    <w:p w:rsidR="00D11288" w:rsidRDefault="00D11288" w:rsidP="002218B7">
      <w:pPr>
        <w:pStyle w:val="11"/>
        <w:ind w:left="0" w:firstLine="567"/>
        <w:rPr>
          <w:sz w:val="28"/>
        </w:rPr>
      </w:pPr>
      <w:r>
        <w:rPr>
          <w:sz w:val="28"/>
        </w:rPr>
        <w:t>5.1</w:t>
      </w:r>
      <w:r w:rsidR="002218B7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Финансирование на </w:t>
      </w:r>
      <w:r w:rsidR="0055795A">
        <w:rPr>
          <w:sz w:val="28"/>
        </w:rPr>
        <w:t xml:space="preserve">представительские и иные расходы </w:t>
      </w:r>
      <w:r w:rsidR="00B65974">
        <w:rPr>
          <w:sz w:val="28"/>
        </w:rPr>
        <w:t xml:space="preserve"> осуществля</w:t>
      </w:r>
      <w:r w:rsidR="002218B7">
        <w:rPr>
          <w:sz w:val="28"/>
        </w:rPr>
        <w:t>е</w:t>
      </w:r>
      <w:r w:rsidR="00810EF1">
        <w:rPr>
          <w:sz w:val="28"/>
        </w:rPr>
        <w:t>тся в соответствии с  утвержденным планом</w:t>
      </w:r>
      <w:r w:rsidR="00186408">
        <w:rPr>
          <w:sz w:val="28"/>
        </w:rPr>
        <w:t xml:space="preserve"> мероприятий на текущий</w:t>
      </w:r>
      <w:r>
        <w:rPr>
          <w:sz w:val="28"/>
        </w:rPr>
        <w:t xml:space="preserve"> финансовый год, в соответствии с представленными сметами расходов, на основании разработанных и утвержденных</w:t>
      </w:r>
      <w:r w:rsidR="00FD3804">
        <w:rPr>
          <w:sz w:val="28"/>
        </w:rPr>
        <w:t xml:space="preserve"> соответствующими нормативно-правовыми  актами </w:t>
      </w:r>
      <w:r>
        <w:rPr>
          <w:sz w:val="28"/>
        </w:rPr>
        <w:t xml:space="preserve"> Положений, поступивших ходатайств</w:t>
      </w:r>
      <w:r w:rsidR="00186408">
        <w:rPr>
          <w:sz w:val="28"/>
        </w:rPr>
        <w:t>, отношений</w:t>
      </w:r>
      <w:r>
        <w:rPr>
          <w:sz w:val="28"/>
        </w:rPr>
        <w:t xml:space="preserve"> и писем от учреждений и </w:t>
      </w:r>
      <w:r w:rsidR="00004965">
        <w:rPr>
          <w:sz w:val="28"/>
        </w:rPr>
        <w:t>предприятий</w:t>
      </w:r>
      <w:r w:rsidR="00CC5075">
        <w:rPr>
          <w:sz w:val="28"/>
        </w:rPr>
        <w:t>, находящихся на территории городского поселения «Борзинское»</w:t>
      </w:r>
      <w:r w:rsidR="00004965">
        <w:rPr>
          <w:sz w:val="28"/>
        </w:rPr>
        <w:t>.</w:t>
      </w:r>
      <w:proofErr w:type="gramEnd"/>
    </w:p>
    <w:p w:rsidR="00DD41D3" w:rsidRDefault="00DD41D3" w:rsidP="002218B7">
      <w:pPr>
        <w:pStyle w:val="11"/>
        <w:ind w:left="0" w:firstLine="567"/>
        <w:rPr>
          <w:sz w:val="28"/>
        </w:rPr>
      </w:pPr>
    </w:p>
    <w:p w:rsidR="00DD41D3" w:rsidRDefault="00DD41D3" w:rsidP="002218B7">
      <w:pPr>
        <w:pStyle w:val="11"/>
        <w:ind w:left="0" w:firstLine="567"/>
        <w:rPr>
          <w:sz w:val="28"/>
        </w:rPr>
      </w:pPr>
    </w:p>
    <w:p w:rsidR="00004965" w:rsidRPr="00DD41D3" w:rsidRDefault="00DD41D3" w:rsidP="00DD41D3">
      <w:pPr>
        <w:pStyle w:val="11"/>
        <w:ind w:left="0"/>
        <w:jc w:val="center"/>
        <w:rPr>
          <w:sz w:val="28"/>
        </w:rPr>
      </w:pPr>
      <w:r>
        <w:rPr>
          <w:sz w:val="28"/>
        </w:rPr>
        <w:t>__________________________</w:t>
      </w:r>
    </w:p>
    <w:sectPr w:rsidR="00004965" w:rsidRPr="00DD41D3" w:rsidSect="00631008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C6" w:rsidRDefault="001D60C6">
      <w:r>
        <w:separator/>
      </w:r>
    </w:p>
  </w:endnote>
  <w:endnote w:type="continuationSeparator" w:id="1">
    <w:p w:rsidR="001D60C6" w:rsidRDefault="001D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C6" w:rsidRDefault="001D60C6">
      <w:r>
        <w:separator/>
      </w:r>
    </w:p>
  </w:footnote>
  <w:footnote w:type="continuationSeparator" w:id="1">
    <w:p w:rsidR="001D60C6" w:rsidRDefault="001D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75" w:rsidRDefault="005657C4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C50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5075" w:rsidRDefault="00CC50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75" w:rsidRPr="005973F2" w:rsidRDefault="005657C4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CC5075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975D0E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CC5075" w:rsidRDefault="00CC50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4BC1014"/>
    <w:multiLevelType w:val="hybridMultilevel"/>
    <w:tmpl w:val="866E9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3640E"/>
    <w:multiLevelType w:val="multilevel"/>
    <w:tmpl w:val="5C34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5CB5B8A"/>
    <w:multiLevelType w:val="hybridMultilevel"/>
    <w:tmpl w:val="A2F41BD2"/>
    <w:lvl w:ilvl="0" w:tplc="FBEAFB2E">
      <w:start w:val="1"/>
      <w:numFmt w:val="decimal"/>
      <w:lvlText w:val="%1."/>
      <w:lvlJc w:val="left"/>
      <w:pPr>
        <w:ind w:left="720" w:hanging="360"/>
      </w:pPr>
      <w:rPr>
        <w:rFonts w:hint="default"/>
        <w:color w:val="5F56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5F3C"/>
    <w:multiLevelType w:val="hybridMultilevel"/>
    <w:tmpl w:val="F822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4965"/>
    <w:rsid w:val="00057D37"/>
    <w:rsid w:val="00066565"/>
    <w:rsid w:val="0006672A"/>
    <w:rsid w:val="000726A6"/>
    <w:rsid w:val="0009385C"/>
    <w:rsid w:val="000A0A39"/>
    <w:rsid w:val="000A14BA"/>
    <w:rsid w:val="000A155D"/>
    <w:rsid w:val="000B3F95"/>
    <w:rsid w:val="000D22F0"/>
    <w:rsid w:val="0010253D"/>
    <w:rsid w:val="001120AB"/>
    <w:rsid w:val="00127466"/>
    <w:rsid w:val="00127A9B"/>
    <w:rsid w:val="0013083C"/>
    <w:rsid w:val="00141B66"/>
    <w:rsid w:val="00151D5E"/>
    <w:rsid w:val="0015270C"/>
    <w:rsid w:val="00181635"/>
    <w:rsid w:val="00186408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60C6"/>
    <w:rsid w:val="001D78ED"/>
    <w:rsid w:val="001F1B98"/>
    <w:rsid w:val="00205C20"/>
    <w:rsid w:val="0020721D"/>
    <w:rsid w:val="00211BF7"/>
    <w:rsid w:val="00214662"/>
    <w:rsid w:val="002218B7"/>
    <w:rsid w:val="0024313A"/>
    <w:rsid w:val="002440DE"/>
    <w:rsid w:val="00254F3C"/>
    <w:rsid w:val="0026521C"/>
    <w:rsid w:val="0026688E"/>
    <w:rsid w:val="00274214"/>
    <w:rsid w:val="002852C1"/>
    <w:rsid w:val="00293E7F"/>
    <w:rsid w:val="00295337"/>
    <w:rsid w:val="002B02E1"/>
    <w:rsid w:val="002D41DD"/>
    <w:rsid w:val="002D4ADA"/>
    <w:rsid w:val="002F3C32"/>
    <w:rsid w:val="00331EC7"/>
    <w:rsid w:val="003502AD"/>
    <w:rsid w:val="0035738B"/>
    <w:rsid w:val="00365BD9"/>
    <w:rsid w:val="00371A14"/>
    <w:rsid w:val="00375A0D"/>
    <w:rsid w:val="00392942"/>
    <w:rsid w:val="003A3FAB"/>
    <w:rsid w:val="003A7588"/>
    <w:rsid w:val="003D4118"/>
    <w:rsid w:val="003D755B"/>
    <w:rsid w:val="003E551C"/>
    <w:rsid w:val="003E5548"/>
    <w:rsid w:val="004162F3"/>
    <w:rsid w:val="00425896"/>
    <w:rsid w:val="00426A9F"/>
    <w:rsid w:val="00430FA7"/>
    <w:rsid w:val="0043673F"/>
    <w:rsid w:val="0043750E"/>
    <w:rsid w:val="00443D22"/>
    <w:rsid w:val="00454BFC"/>
    <w:rsid w:val="00464CA4"/>
    <w:rsid w:val="00483B43"/>
    <w:rsid w:val="004849B6"/>
    <w:rsid w:val="004875DF"/>
    <w:rsid w:val="004911F9"/>
    <w:rsid w:val="004B32D5"/>
    <w:rsid w:val="004D5D8E"/>
    <w:rsid w:val="004E0F6E"/>
    <w:rsid w:val="004E2B8F"/>
    <w:rsid w:val="004F2088"/>
    <w:rsid w:val="00512822"/>
    <w:rsid w:val="00513AA6"/>
    <w:rsid w:val="00516C4B"/>
    <w:rsid w:val="005308BD"/>
    <w:rsid w:val="00535068"/>
    <w:rsid w:val="00542173"/>
    <w:rsid w:val="00552EE7"/>
    <w:rsid w:val="0055795A"/>
    <w:rsid w:val="005657C4"/>
    <w:rsid w:val="005712DB"/>
    <w:rsid w:val="00573D7B"/>
    <w:rsid w:val="005973F2"/>
    <w:rsid w:val="005B0E22"/>
    <w:rsid w:val="005C1A6F"/>
    <w:rsid w:val="005C1BBA"/>
    <w:rsid w:val="005C6DDA"/>
    <w:rsid w:val="005D1F34"/>
    <w:rsid w:val="005D38E9"/>
    <w:rsid w:val="005D70F1"/>
    <w:rsid w:val="005F55DB"/>
    <w:rsid w:val="005F7733"/>
    <w:rsid w:val="00610C4B"/>
    <w:rsid w:val="006132CC"/>
    <w:rsid w:val="006244C7"/>
    <w:rsid w:val="00631008"/>
    <w:rsid w:val="0063167E"/>
    <w:rsid w:val="006363F2"/>
    <w:rsid w:val="0064346C"/>
    <w:rsid w:val="0064530E"/>
    <w:rsid w:val="006455FF"/>
    <w:rsid w:val="0064725F"/>
    <w:rsid w:val="0065353D"/>
    <w:rsid w:val="006567A3"/>
    <w:rsid w:val="00665304"/>
    <w:rsid w:val="0066604E"/>
    <w:rsid w:val="00691B3D"/>
    <w:rsid w:val="006A26F7"/>
    <w:rsid w:val="006A7548"/>
    <w:rsid w:val="006B38A9"/>
    <w:rsid w:val="006D6F44"/>
    <w:rsid w:val="006E0767"/>
    <w:rsid w:val="006E761F"/>
    <w:rsid w:val="006F3939"/>
    <w:rsid w:val="006F5A41"/>
    <w:rsid w:val="007022F2"/>
    <w:rsid w:val="007124C1"/>
    <w:rsid w:val="0071299E"/>
    <w:rsid w:val="00726545"/>
    <w:rsid w:val="0072655D"/>
    <w:rsid w:val="00730AD3"/>
    <w:rsid w:val="0073153F"/>
    <w:rsid w:val="007336C6"/>
    <w:rsid w:val="00743A4E"/>
    <w:rsid w:val="007466C4"/>
    <w:rsid w:val="00756649"/>
    <w:rsid w:val="00773CF8"/>
    <w:rsid w:val="007947A9"/>
    <w:rsid w:val="007A0828"/>
    <w:rsid w:val="007C41F2"/>
    <w:rsid w:val="007D2403"/>
    <w:rsid w:val="007D588A"/>
    <w:rsid w:val="007D7974"/>
    <w:rsid w:val="007E0089"/>
    <w:rsid w:val="00805C3C"/>
    <w:rsid w:val="00810129"/>
    <w:rsid w:val="00810EF1"/>
    <w:rsid w:val="00822EFF"/>
    <w:rsid w:val="00826E5C"/>
    <w:rsid w:val="00841CBE"/>
    <w:rsid w:val="00844D04"/>
    <w:rsid w:val="00862CC2"/>
    <w:rsid w:val="00871A37"/>
    <w:rsid w:val="00877010"/>
    <w:rsid w:val="00895641"/>
    <w:rsid w:val="008A6B0D"/>
    <w:rsid w:val="008A70D0"/>
    <w:rsid w:val="008A7227"/>
    <w:rsid w:val="008A7C60"/>
    <w:rsid w:val="008C39F4"/>
    <w:rsid w:val="008D2724"/>
    <w:rsid w:val="008E5130"/>
    <w:rsid w:val="008E74DA"/>
    <w:rsid w:val="0091188C"/>
    <w:rsid w:val="009170A2"/>
    <w:rsid w:val="009339BB"/>
    <w:rsid w:val="009340A6"/>
    <w:rsid w:val="0093449B"/>
    <w:rsid w:val="00936F96"/>
    <w:rsid w:val="009402B1"/>
    <w:rsid w:val="0094271C"/>
    <w:rsid w:val="00946309"/>
    <w:rsid w:val="009501C8"/>
    <w:rsid w:val="00971943"/>
    <w:rsid w:val="00975D0E"/>
    <w:rsid w:val="0098231E"/>
    <w:rsid w:val="009832A0"/>
    <w:rsid w:val="0099589C"/>
    <w:rsid w:val="009963DD"/>
    <w:rsid w:val="009B6351"/>
    <w:rsid w:val="009C66AB"/>
    <w:rsid w:val="009E061C"/>
    <w:rsid w:val="009F136A"/>
    <w:rsid w:val="00A12BD3"/>
    <w:rsid w:val="00A25F68"/>
    <w:rsid w:val="00A43151"/>
    <w:rsid w:val="00A5056B"/>
    <w:rsid w:val="00A50CF5"/>
    <w:rsid w:val="00A572C3"/>
    <w:rsid w:val="00A62985"/>
    <w:rsid w:val="00A73C9E"/>
    <w:rsid w:val="00A819EE"/>
    <w:rsid w:val="00A85D15"/>
    <w:rsid w:val="00A9019D"/>
    <w:rsid w:val="00A9564D"/>
    <w:rsid w:val="00AA6EAA"/>
    <w:rsid w:val="00AB5770"/>
    <w:rsid w:val="00AB57F7"/>
    <w:rsid w:val="00AD092C"/>
    <w:rsid w:val="00AE4A27"/>
    <w:rsid w:val="00AF59A2"/>
    <w:rsid w:val="00B00403"/>
    <w:rsid w:val="00B11DE8"/>
    <w:rsid w:val="00B24DB8"/>
    <w:rsid w:val="00B27032"/>
    <w:rsid w:val="00B55F4B"/>
    <w:rsid w:val="00B56B84"/>
    <w:rsid w:val="00B65974"/>
    <w:rsid w:val="00B819D0"/>
    <w:rsid w:val="00BA5A97"/>
    <w:rsid w:val="00BA5CC1"/>
    <w:rsid w:val="00BB0049"/>
    <w:rsid w:val="00BC6F8E"/>
    <w:rsid w:val="00BD1FC6"/>
    <w:rsid w:val="00BD245D"/>
    <w:rsid w:val="00C1464B"/>
    <w:rsid w:val="00C1546A"/>
    <w:rsid w:val="00C32A8E"/>
    <w:rsid w:val="00C40505"/>
    <w:rsid w:val="00C570E3"/>
    <w:rsid w:val="00C65F0F"/>
    <w:rsid w:val="00C824CF"/>
    <w:rsid w:val="00C908D5"/>
    <w:rsid w:val="00C95AF0"/>
    <w:rsid w:val="00CA208F"/>
    <w:rsid w:val="00CA52D9"/>
    <w:rsid w:val="00CB2FE5"/>
    <w:rsid w:val="00CB3685"/>
    <w:rsid w:val="00CC5075"/>
    <w:rsid w:val="00CC68C9"/>
    <w:rsid w:val="00CD0189"/>
    <w:rsid w:val="00CD1C72"/>
    <w:rsid w:val="00CD5345"/>
    <w:rsid w:val="00CD6B60"/>
    <w:rsid w:val="00CE1E6C"/>
    <w:rsid w:val="00CF1649"/>
    <w:rsid w:val="00D11288"/>
    <w:rsid w:val="00D123F2"/>
    <w:rsid w:val="00D16B66"/>
    <w:rsid w:val="00D2710F"/>
    <w:rsid w:val="00D313F4"/>
    <w:rsid w:val="00D400BB"/>
    <w:rsid w:val="00D43B25"/>
    <w:rsid w:val="00D454E9"/>
    <w:rsid w:val="00D83C17"/>
    <w:rsid w:val="00D93F2D"/>
    <w:rsid w:val="00DA57BD"/>
    <w:rsid w:val="00DB2315"/>
    <w:rsid w:val="00DC0D96"/>
    <w:rsid w:val="00DC4E1C"/>
    <w:rsid w:val="00DD19E9"/>
    <w:rsid w:val="00DD4169"/>
    <w:rsid w:val="00DD41D3"/>
    <w:rsid w:val="00DE5104"/>
    <w:rsid w:val="00DF6CBD"/>
    <w:rsid w:val="00E05CAE"/>
    <w:rsid w:val="00E309C9"/>
    <w:rsid w:val="00E30FFF"/>
    <w:rsid w:val="00E346F6"/>
    <w:rsid w:val="00E56E5D"/>
    <w:rsid w:val="00E70F56"/>
    <w:rsid w:val="00E91F91"/>
    <w:rsid w:val="00E92859"/>
    <w:rsid w:val="00EA5A52"/>
    <w:rsid w:val="00EB1258"/>
    <w:rsid w:val="00EC6E9C"/>
    <w:rsid w:val="00ED5849"/>
    <w:rsid w:val="00EE65BA"/>
    <w:rsid w:val="00EE7C71"/>
    <w:rsid w:val="00F135E2"/>
    <w:rsid w:val="00F13D38"/>
    <w:rsid w:val="00F1797F"/>
    <w:rsid w:val="00F24D09"/>
    <w:rsid w:val="00F25AFA"/>
    <w:rsid w:val="00F3310D"/>
    <w:rsid w:val="00F426E5"/>
    <w:rsid w:val="00F50001"/>
    <w:rsid w:val="00F51678"/>
    <w:rsid w:val="00F56339"/>
    <w:rsid w:val="00F5758F"/>
    <w:rsid w:val="00F70B2D"/>
    <w:rsid w:val="00F7493D"/>
    <w:rsid w:val="00F771F9"/>
    <w:rsid w:val="00F924B6"/>
    <w:rsid w:val="00FC5321"/>
    <w:rsid w:val="00FD3804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11">
    <w:name w:val="Цитата1"/>
    <w:basedOn w:val="a"/>
    <w:rsid w:val="00D11288"/>
    <w:pPr>
      <w:suppressAutoHyphens/>
      <w:overflowPunct/>
      <w:autoSpaceDE/>
      <w:autoSpaceDN/>
      <w:adjustRightInd/>
      <w:ind w:left="360" w:right="-5"/>
      <w:jc w:val="both"/>
      <w:textAlignment w:val="auto"/>
    </w:pPr>
    <w:rPr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D11288"/>
    <w:pPr>
      <w:suppressAutoHyphens/>
      <w:overflowPunct/>
      <w:autoSpaceDE/>
      <w:autoSpaceDN/>
      <w:adjustRightInd/>
      <w:ind w:left="720"/>
      <w:contextualSpacing/>
      <w:textAlignment w:val="auto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717</Words>
  <Characters>6219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8</cp:revision>
  <cp:lastPrinted>2017-02-01T01:43:00Z</cp:lastPrinted>
  <dcterms:created xsi:type="dcterms:W3CDTF">2017-02-06T02:11:00Z</dcterms:created>
  <dcterms:modified xsi:type="dcterms:W3CDTF">2017-03-09T08:03:00Z</dcterms:modified>
</cp:coreProperties>
</file>