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29" w:rsidRPr="009D1C29" w:rsidRDefault="009D1C29" w:rsidP="009D1C29">
      <w:pPr>
        <w:shd w:val="clear" w:color="auto" w:fill="F5F5F5"/>
        <w:spacing w:after="0" w:line="240" w:lineRule="auto"/>
        <w:jc w:val="center"/>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r w:rsidRPr="009D1C29">
        <w:rPr>
          <w:rFonts w:ascii="Arial" w:eastAsia="Times New Roman" w:hAnsi="Arial" w:cs="Arial"/>
          <w:b/>
          <w:bCs/>
          <w:color w:val="666666"/>
          <w:sz w:val="18"/>
          <w:szCs w:val="18"/>
          <w:lang w:eastAsia="ru-RU"/>
        </w:rPr>
        <w:t>Администрация городского поселения «Борзинское»</w:t>
      </w:r>
    </w:p>
    <w:p w:rsidR="009D1C29" w:rsidRPr="009D1C29" w:rsidRDefault="009D1C29" w:rsidP="009D1C29">
      <w:pPr>
        <w:shd w:val="clear" w:color="auto" w:fill="F5F5F5"/>
        <w:spacing w:after="0" w:line="240" w:lineRule="auto"/>
        <w:jc w:val="center"/>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 ПОСТАНОВЛЕНИЕ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«10» декабря 2015г.                                                                             № 1000            </w:t>
      </w:r>
      <w:r w:rsidRPr="009D1C29">
        <w:rPr>
          <w:rFonts w:ascii="Arial" w:eastAsia="Times New Roman" w:hAnsi="Arial" w:cs="Arial"/>
          <w:b/>
          <w:bCs/>
          <w:color w:val="666666"/>
          <w:sz w:val="18"/>
          <w:szCs w:val="18"/>
          <w:lang w:eastAsia="ru-RU"/>
        </w:rPr>
        <w:t>город Борзя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 Об утверждении административного регламента предоставления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 в новой редакции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jc w:val="center"/>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пунктом 20 части 1 статьи 14 Федерального закона от 6 октября 2003 года № 131-ФЗ «Об общих принципах организации местного самоуправления в Российской Федерации», пунктом 6 части 1 статьи 14, статьями 23, 24 Жилищного кодекса Российской Федерации от 29.12.2004 N 188-ФЗ, постановлением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37, 38 Устава городского поселения «Борзинское», администрация городского поселения «Борзинское» </w:t>
      </w:r>
      <w:r w:rsidRPr="009D1C29">
        <w:rPr>
          <w:rFonts w:ascii="Arial" w:eastAsia="Times New Roman" w:hAnsi="Arial" w:cs="Arial"/>
          <w:b/>
          <w:bCs/>
          <w:color w:val="666666"/>
          <w:sz w:val="18"/>
          <w:szCs w:val="18"/>
          <w:lang w:eastAsia="ru-RU"/>
        </w:rPr>
        <w:t>постановляет:</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1.Утвердить прилагаемый административный регламент «Прием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  в новой редакции.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2. Признать утратившим силу Постановление администрации городского поселения «Борзинское» №  378  от 02 июня 2014г.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администрацией городского поселения «Борзинское» в новой редакции».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3. Настоящее постановление вступает в силу с момента его официального   опубликования (обнародования) на официальном сайте администрации городского поселения «Борзинское».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И.о. руководителя  администрации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городского поселения «Борзинское»                                               А.В. Макушев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 </w:t>
      </w:r>
    </w:p>
    <w:tbl>
      <w:tblPr>
        <w:tblW w:w="9900" w:type="dxa"/>
        <w:tblCellSpacing w:w="0" w:type="dxa"/>
        <w:tblCellMar>
          <w:left w:w="0" w:type="dxa"/>
          <w:right w:w="0" w:type="dxa"/>
        </w:tblCellMar>
        <w:tblLook w:val="04A0" w:firstRow="1" w:lastRow="0" w:firstColumn="1" w:lastColumn="0" w:noHBand="0" w:noVBand="1"/>
      </w:tblPr>
      <w:tblGrid>
        <w:gridCol w:w="9900"/>
      </w:tblGrid>
      <w:tr w:rsidR="009D1C29" w:rsidRPr="009D1C29" w:rsidTr="009D1C29">
        <w:trPr>
          <w:tblCellSpacing w:w="0" w:type="dxa"/>
        </w:trPr>
        <w:tc>
          <w:tcPr>
            <w:tcW w:w="0" w:type="auto"/>
            <w:vAlign w:val="center"/>
            <w:hideMark/>
          </w:tcPr>
          <w:p w:rsidR="009D1C29" w:rsidRPr="009D1C29" w:rsidRDefault="009D1C29" w:rsidP="009D1C29">
            <w:pPr>
              <w:spacing w:after="0" w:line="240" w:lineRule="auto"/>
              <w:jc w:val="right"/>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Утверждено</w:t>
            </w:r>
          </w:p>
          <w:p w:rsidR="009D1C29" w:rsidRPr="009D1C29" w:rsidRDefault="009D1C29" w:rsidP="009D1C29">
            <w:pPr>
              <w:spacing w:after="0" w:line="240" w:lineRule="auto"/>
              <w:jc w:val="right"/>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постановлением администрации городского поселения «Борзинское» №  ____  от «___» _______ 2015г.</w:t>
            </w:r>
          </w:p>
        </w:tc>
      </w:tr>
    </w:tbl>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jc w:val="center"/>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jc w:val="center"/>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 </w:t>
      </w:r>
    </w:p>
    <w:p w:rsidR="009D1C29" w:rsidRPr="009D1C29" w:rsidRDefault="009D1C29" w:rsidP="009D1C29">
      <w:pPr>
        <w:shd w:val="clear" w:color="auto" w:fill="F5F5F5"/>
        <w:spacing w:after="0" w:line="240" w:lineRule="auto"/>
        <w:jc w:val="center"/>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br w:type="textWrapping" w:clear="all"/>
      </w:r>
    </w:p>
    <w:p w:rsidR="009D1C29" w:rsidRPr="009D1C29" w:rsidRDefault="009D1C29" w:rsidP="009D1C29">
      <w:pPr>
        <w:shd w:val="clear" w:color="auto" w:fill="F5F5F5"/>
        <w:spacing w:after="0" w:line="240" w:lineRule="auto"/>
        <w:jc w:val="center"/>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Административный регламент</w:t>
      </w:r>
    </w:p>
    <w:p w:rsidR="009D1C29" w:rsidRPr="009D1C29" w:rsidRDefault="009D1C29" w:rsidP="009D1C29">
      <w:pPr>
        <w:shd w:val="clear" w:color="auto" w:fill="F5F5F5"/>
        <w:spacing w:after="0" w:line="240" w:lineRule="auto"/>
        <w:jc w:val="center"/>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предоставления муниципальной услуги</w:t>
      </w:r>
    </w:p>
    <w:p w:rsidR="009D1C29" w:rsidRPr="009D1C29" w:rsidRDefault="009D1C29" w:rsidP="009D1C29">
      <w:pPr>
        <w:shd w:val="clear" w:color="auto" w:fill="F5F5F5"/>
        <w:spacing w:after="0" w:line="240" w:lineRule="auto"/>
        <w:jc w:val="center"/>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Общие положения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1.1.  </w:t>
      </w:r>
      <w:r w:rsidRPr="009D1C29">
        <w:rPr>
          <w:rFonts w:ascii="Arial" w:eastAsia="Times New Roman" w:hAnsi="Arial" w:cs="Arial"/>
          <w:color w:val="666666"/>
          <w:sz w:val="18"/>
          <w:szCs w:val="18"/>
          <w:lang w:eastAsia="ru-RU"/>
        </w:rPr>
        <w:t>Административный регламент Администрации  по предоставлению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 (далее - административный регламент, муниципальная услуга) разработан в целях повышения качества предоставления и доступности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выдаче разрешений о переводе или об отказе в переводе жилого помещения в нежилое или нежилого помещения в жилое помещение.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Настоящий административный регламент регулирует предоставление муниципальной услуги по переводу жилого помещения в нежилое помещение и нежилого помещения в жилое помещение гражданам и юридическим лицам и обеспечивает реализацию прав граждан и юридических лиц, осуществляющих перевод принадлежащих им жилых помещений в нежилые помещения и нежилых помещений в жилые помещения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r w:rsidRPr="009D1C29">
        <w:rPr>
          <w:rFonts w:ascii="Arial" w:eastAsia="Times New Roman" w:hAnsi="Arial" w:cs="Arial"/>
          <w:b/>
          <w:bCs/>
          <w:color w:val="666666"/>
          <w:sz w:val="18"/>
          <w:szCs w:val="18"/>
          <w:lang w:eastAsia="ru-RU"/>
        </w:rPr>
        <w:t>1.2.</w:t>
      </w:r>
      <w:r w:rsidRPr="009D1C29">
        <w:rPr>
          <w:rFonts w:ascii="Arial" w:eastAsia="Times New Roman" w:hAnsi="Arial" w:cs="Arial"/>
          <w:color w:val="666666"/>
          <w:sz w:val="18"/>
          <w:szCs w:val="18"/>
          <w:lang w:eastAsia="ru-RU"/>
        </w:rPr>
        <w:t>   </w:t>
      </w:r>
      <w:r w:rsidRPr="009D1C29">
        <w:rPr>
          <w:rFonts w:ascii="Arial" w:eastAsia="Times New Roman" w:hAnsi="Arial" w:cs="Arial"/>
          <w:b/>
          <w:bCs/>
          <w:color w:val="666666"/>
          <w:sz w:val="18"/>
          <w:szCs w:val="18"/>
          <w:lang w:eastAsia="ru-RU"/>
        </w:rPr>
        <w:t>Описание заявителей.</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Заявителями на предоставление муниципальной услуги являются физические и юридические лица, в соответствии с Жилищным кодексом РФ определяемые как собственники жилого помещения или лица, занимающие жилые помещения на основании договора социального найма (далее – заявитель).</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1.3.   Порядок информирования о правилах предоставления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Информация о порядке предоставления муниципальной услуги представляется: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lastRenderedPageBreak/>
        <w:t>1.3.1. Посредством размещения в информационно-телекоммуникационной сети Интернет на официальном сайте органа, предоставляющего муниципальную услугу (в случае отсутствия официального сайта органа, предоставляющего муниципальную услугу,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 единого портала государственных и муниципальных услуг www.gosuslugi.ru., либо регионального портала государственных и муниципальных услуг- http: //www.pgu.e-zab.ru, на официальном сайте Краевого государственного учреждения «Многофункциональный центр предоставления государственных и муниципальных услуг Забайкальского края» </w:t>
      </w:r>
      <w:hyperlink r:id="rId6" w:history="1">
        <w:r w:rsidRPr="009D1C29">
          <w:rPr>
            <w:rFonts w:ascii="Arial" w:eastAsia="Times New Roman" w:hAnsi="Arial" w:cs="Arial"/>
            <w:color w:val="1DB7B1"/>
            <w:sz w:val="18"/>
            <w:szCs w:val="18"/>
            <w:lang w:eastAsia="ru-RU"/>
          </w:rPr>
          <w:t>www.mfc-chita.ru</w:t>
        </w:r>
      </w:hyperlink>
      <w:r w:rsidRPr="009D1C29">
        <w:rPr>
          <w:rFonts w:ascii="Arial" w:eastAsia="Times New Roman" w:hAnsi="Arial" w:cs="Arial"/>
          <w:color w:val="666666"/>
          <w:sz w:val="18"/>
          <w:szCs w:val="18"/>
          <w:lang w:eastAsia="ru-RU"/>
        </w:rPr>
        <w:t>.</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1.3.2. По письменным обращениям.</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Адрес места нахождения и почтовый адрес для направления обращений по вопросам предоставления муниципальной услуги: Забайкальский край, г. Борзя, ул. Савватеевская № 23 кабинет 31.</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Адрес электронной почты для направления обращений: </w:t>
      </w:r>
      <w:hyperlink r:id="rId7" w:history="1">
        <w:r w:rsidRPr="009D1C29">
          <w:rPr>
            <w:rFonts w:ascii="Arial" w:eastAsia="Times New Roman" w:hAnsi="Arial" w:cs="Arial"/>
            <w:color w:val="1DB7B1"/>
            <w:sz w:val="18"/>
            <w:szCs w:val="18"/>
            <w:lang w:eastAsia="ru-RU"/>
          </w:rPr>
          <w:t>adm-borzya@mail.ru</w:t>
        </w:r>
      </w:hyperlink>
      <w:r w:rsidRPr="009D1C29">
        <w:rPr>
          <w:rFonts w:ascii="Arial" w:eastAsia="Times New Roman" w:hAnsi="Arial" w:cs="Arial"/>
          <w:color w:val="666666"/>
          <w:sz w:val="18"/>
          <w:szCs w:val="18"/>
          <w:lang w:eastAsia="ru-RU"/>
        </w:rPr>
        <w:t>, www.mfc-chita.ru, </w:t>
      </w:r>
      <w:hyperlink r:id="rId8" w:history="1">
        <w:r w:rsidRPr="009D1C29">
          <w:rPr>
            <w:rFonts w:ascii="Arial" w:eastAsia="Times New Roman" w:hAnsi="Arial" w:cs="Arial"/>
            <w:color w:val="1DB7B1"/>
            <w:sz w:val="18"/>
            <w:szCs w:val="18"/>
            <w:lang w:eastAsia="ru-RU"/>
          </w:rPr>
          <w:t>info@mfc-chita.ru</w:t>
        </w:r>
      </w:hyperlink>
      <w:r w:rsidRPr="009D1C29">
        <w:rPr>
          <w:rFonts w:ascii="Arial" w:eastAsia="Times New Roman" w:hAnsi="Arial" w:cs="Arial"/>
          <w:color w:val="666666"/>
          <w:sz w:val="18"/>
          <w:szCs w:val="18"/>
          <w:lang w:eastAsia="ru-RU"/>
        </w:rPr>
        <w:t>.</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Почтовые адреса, адреса электронной почты органов, предоставляющих муниципальную услугу размещаются на  официальном сайте.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1.3.3. Посредством телефонной связи.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Телефоны 30233 33583, 30233 32028, 88002340175(единый номер).</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Сведения о контактных телефонах органов, предоставляющих муниципальную услугу, размещаются на сайте.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1.3.4.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и  КГАУ «МФЦ Забайкальского края».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(вторник, среда с 8.30 до 13.00, с 14.00 до 17.30).</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График работы КГАУ «МФЦ Забайкальского края»: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Понедельник, среда, четверг, пятница: с 08:00 до 17:00 без перерыва;</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Вторник: с 08:00 до 20:00 без перерыва;</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Суббота: с 08:00 до 17:00, с перерывом на обед с 12:00 до 13:00;                            Выходной: воскресенье.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Сведения о местонахождении органа, предоставляющего муниципальную услугу, размещаются на  его сайте.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1.3.5. На информационных стендах по месту нахождения Исполнителя и КГАУ «МФЦ Забайкальского края» размещается следующая информация: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извлечение из административного регламента;</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образец заявления о переводе жилого помещения в нежилое помещение или нежилого помещения в жилое помещение;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исчерпывающий перечень оснований для отказа в предоставлении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график работы органа, предоставляющего муниципальную услугу;</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адреса сайта и электронной почты органа, предоставляющего муниципальную услугу;</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номера телефонов, по которым осуществляется информирование по вопросам предоставления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1.3.6. Размещение указанной информации организуют подразделения органа, предоставляющего муниципальную услугу, уполномоченные выдавать решения о переводе жилого помещения в нежилое помещение и нежилого помещения в жилое помещение и КГАУ «МФЦ Забайкальского края».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1.3.7. На сайте органа, предоставляющего муниципальную услугу, и КГАУ «МФЦ Забайкальского края» размещается следующая информация: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текст административного регламента;</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образец заявления о переводе жилого помещения в нежилое помещение и нежилого помещения в жилое помещение;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адреса электронной почты для направления обращений по вопросам предоставления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номера телефонов, по которым осуществляется информирование по вопросам предоставления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иная информация по вопросам предоставления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1.3.8. Основными требованиями к информированию заявителей являются: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достоверность и полнота предоставляемой информации;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четкость изложения информации;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удобство и доступность получения информации;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оперативность предоставления информации.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1.3.9. Порядок получения информации по вопросам предоставления муниципальной услуги, в том числе о ходе предоставления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а) При информировании посредством средств телефонной связи должностные лица подразделения, уполномоченного выдавать решения о переводе жилого помещения в нежилое помещение и нежилого помещения в жилое помещение, обязаны предоставить следующую информацию:</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сведения о нормативных правовых актах, регламентирующих вопросы предоставления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сведения о порядке предоставления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сведения о сроках предоставления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lastRenderedPageBreak/>
        <w:t>сведения о местонахождении помещения, предназначенного для приема обращений и заявлений;</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сведения об адресах сайта и электронной почты органа, предоставляющего муниципальную услугу;</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сведения о перечне оснований для отказа в предоставлении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сведения о ходе предоставления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По иным вопросам информация предоставляется только на основании соответствующего письменного запроса.</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б)  При информировании по письменным запросам ответ на запрос направляется по почте в адрес заявителя в срок, не превышающий 45 дней со дня регистрации такого запроса.</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в) При информировании по запросам,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45 дней со дня регистрации запроса.</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       II. Стандарт предоставления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2.1. Наименование муниципальной услуги – </w:t>
      </w:r>
      <w:r w:rsidRPr="009D1C29">
        <w:rPr>
          <w:rFonts w:ascii="Arial" w:eastAsia="Times New Roman" w:hAnsi="Arial" w:cs="Arial"/>
          <w:color w:val="666666"/>
          <w:sz w:val="18"/>
          <w:szCs w:val="18"/>
          <w:lang w:eastAsia="ru-RU"/>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2.2.Наименование органа местного самоуправления,                                              предоставляющего муниципальную услугу – администрация городского поселения «Борзинское» муниципального района «Борзинский район».</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2.3. Результат предоставления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2.3.1. Результатом предоставления муниципальной услуги является: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перевод жилого помещения в нежилое помещение и нежилого помещения в жилое помещение;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мотивированный отказ в переводе жилого помещения в нежилое помещение и нежилого помещения в жилое помещение.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2.4. Срок предоставления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2.4.1. Срок предоставления услуги составляет 45 дней со дня регистрации обращения.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2.4.2.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2.5. Правовые основания для предоставления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Предоставление муниципальной услуги осуществляется в соответствии с нормативными правовыми актами: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Жилищным кодексом Российской Федерации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Федеральным законом от 6 апреля 2011 года № 63-ФЗ «Об электронной подписи» («Российская газета», 8 апреля 2011 года, № 75);</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Федеральным законом от 27 июля 2006 года № 152-ФЗ «О персональных данных» («Российская газета», 29 июля 2006 года, № 165);</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 214, 23.10.2003 (дополнительный выпуск);</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постановлением Правительства РФ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 августа 2006 года, № 34, ст. 3680);</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постановлением Правительства от 21 января 2006 года № 25 «Об утверждении Правил пользования жилыми помещениями» («Российская газета», № 16, 27.01.2006);</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lastRenderedPageBreak/>
        <w:t>постановлением Правительства от 18 февраля 1998 года № 219 «Об утверждении правил ведения единого государственного реестра прав на недвижимое имущество и сделок с ним» («Собрание законодательства РФ», 23 февраля 1998 года № 8, ст. 963);</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постановлением Правительства РФ от 10 августа 2005 года № 502 «Об утверждении формы уведомления о переводе (отказе в переводе) жилого (нежилого) помещения в нежилое (жилое) помещение («Собрание законодательства РФ», 15 августа 2005 года № 33, ст. 3430);</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Уставом городского поселения «Борзинское», принятым решением Совета городского поселения «Борзинское» от  18.05.2011 г № 304;</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иными нормативными правовыми актами Российской Федерации, Забайкальского края и муниципальными правовыми актами.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2.6. Перечень документов, необходимых для предоставления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2.6.1. заявление о переводе жилого (нежилого) помещения в нежилое (жилое) помещение.  Заявление о переводе помещения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Заявление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(без использования электронных носителей). (Представление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2.6.2.  документ, удостоверяющий личность заявителя или представителя заявителя;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2.6.3.  правоустанавливающие документы на переводимое помещение (подлинники или засвидетельствованные в нотариальном порядке копии);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2.6.4.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2.6.5.  поэтажный план дома, в котором находится переводимое помещение;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2.6.6.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2.6.7. согласие всех собственников помещений в многоквартирном доме в случае, если переустройство и (или) перепланировка помещений невозможны без присоединения к ним части общего имущества в многоквартирном доме;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2.6.8.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Документы (их копии или сведения, содержащиеся в них), указанные в пунктах 2.6.3, 2.6.8. запрашиваются органами, уполномоченными на согласование переустройства и (или) перепланировки жилого помещения,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xml:space="preserve">По межведомственным запросам документы (их копии или сведения, содержащиеся в них), указанные в пунктах 2.6.3, 2.6.8.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w:t>
      </w:r>
      <w:r w:rsidRPr="009D1C29">
        <w:rPr>
          <w:rFonts w:ascii="Arial" w:eastAsia="Times New Roman" w:hAnsi="Arial" w:cs="Arial"/>
          <w:color w:val="666666"/>
          <w:sz w:val="18"/>
          <w:szCs w:val="18"/>
          <w:lang w:eastAsia="ru-RU"/>
        </w:rPr>
        <w:lastRenderedPageBreak/>
        <w:t>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Документы, указанные в пунктах 2.6.3, 2.6.8.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2.7.</w:t>
      </w:r>
      <w:r w:rsidRPr="009D1C29">
        <w:rPr>
          <w:rFonts w:ascii="Arial" w:eastAsia="Times New Roman" w:hAnsi="Arial" w:cs="Arial"/>
          <w:color w:val="666666"/>
          <w:sz w:val="18"/>
          <w:szCs w:val="18"/>
          <w:lang w:eastAsia="ru-RU"/>
        </w:rPr>
        <w:t> Условия предоставления муниципальной услуги по переводу жилого помещения в нежилое помещение и нежилого помещения в жилое помещение.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перевод жилого помещения в нежилое помещение и нежилого помещения в жилое помещение допускается с учетом соблюдения требований жилищного законодательства и законодательства о градостроительной деятельности;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2.8. Перечень оснований для отказа в приеме документов, необходимых для предоставления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Основанием для отказа в приеме документов, необходимых для предоставления муниципальной услуги является: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заявление подписано ненадлежащим лицом;</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текст заявления, адрес заявителя не поддаются прочтению.</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        2.9. Перечень оснований для отказа в предоставлении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Основанием для отказа в предоставлении муниципальной услуги по переводу жилого помещения в нежилое помещение и нежилого помещения в жилое помещение является: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-отсутствие документов, предусмотренных пунктом 2.6 настоящего административного регламента;</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-представление документов в ненадлежащий орган;</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несоблюдение условий перевода помещения, предусмотренных пунктом 2.7 настоящего административного регламента;</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несоответствие проекта переустройства и (или) перепланировки жилого помещения требованиям законодательства;</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2.10. Размер платы, взимаемой с заявителя при предоставлении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Предоставление муниципальной услуги по переводу жилого помещения в нежилое помещение и нежилого помещения в жилое помещение осуществляется без взимания платы.</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время ожидания в очереди при получении информации о ходе выполнения услуги и для консультаций не должно превышать 15 минут;</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время приема при получении информации о ходе выполнения услуги не должно превышать 15 минут;</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время ожидания при получении уведомления о переводе не должно превышать 15 минут.</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2.11. Срок и порядок регистрации запроса заявителя о предоставлении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2.11.1.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 с выдачей расписки в получении документов с указанием их перечня и даты их получения.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2.11.2.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2.11.3.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Прием граждан осуществляется в специально выделенных для предоставления муниципальных услуг помещениях.</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lastRenderedPageBreak/>
        <w:t>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В местах ожидания имеются средства для оказания первой помощи и доступные места общего пользования (туалет, гардероб).</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2.12.3.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2.12.5. Места информирования, предназначенные для ознакомления заявителей с информационными материалами, оборудуются: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стульями и столами для оформления документов.</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2.12.6. К информационным стендам должна быть обеспечена возможность свободного доступа граждан.</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Здание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2.12.7. Исполнитель должен быть оснащен рабочими местами с доступом к автоматизированным информационным системам обеспечивающим:</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ведение и хранение дела заявителя в электронной форме;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предоставление по запросу заявителя сведений о ходе предоставления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2.13. Показатели доступности и качества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Показателями доступности и качества муниципальной услуги являются: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открытость информации о муниципальной услуге;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своевременность предоставления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точное соблюдение требований законодательства и Административного регламента при предоставлении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компетентность специалистов Исполнителя в вопросах предоставления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вежливость и корректность специалистов Исполнителя;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комфортность ожидания и получения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отсутствие жалоб со стороны заявителей на нарушение требований стандарта предоставления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2.14. Иные требования, в том числе учитывающие особенности предоставления муниципальной услуги в электронной форме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Портале государственных и муниципальных услуг;</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lastRenderedPageBreak/>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обеспечение возможности получения муниципальной услуги в полном объеме в КГАУ «МФЦ Забайкальского края.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r w:rsidRPr="009D1C29">
        <w:rPr>
          <w:rFonts w:ascii="Arial" w:eastAsia="Times New Roman" w:hAnsi="Arial" w:cs="Arial"/>
          <w:b/>
          <w:bCs/>
          <w:color w:val="666666"/>
          <w:sz w:val="18"/>
          <w:szCs w:val="18"/>
          <w:lang w:eastAsia="ru-RU"/>
        </w:rPr>
        <w:t>2.15.</w:t>
      </w:r>
      <w:r w:rsidRPr="009D1C29">
        <w:rPr>
          <w:rFonts w:ascii="Arial" w:eastAsia="Times New Roman" w:hAnsi="Arial" w:cs="Arial"/>
          <w:color w:val="666666"/>
          <w:sz w:val="18"/>
          <w:szCs w:val="18"/>
          <w:lang w:eastAsia="ru-RU"/>
        </w:rPr>
        <w:t> </w:t>
      </w:r>
      <w:r w:rsidRPr="009D1C29">
        <w:rPr>
          <w:rFonts w:ascii="Arial" w:eastAsia="Times New Roman" w:hAnsi="Arial" w:cs="Arial"/>
          <w:b/>
          <w:bCs/>
          <w:color w:val="666666"/>
          <w:sz w:val="18"/>
          <w:szCs w:val="18"/>
          <w:lang w:eastAsia="ru-RU"/>
        </w:rPr>
        <w:t>Особенности предоставления муниципальной услуги в электронной форме.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Предоставление муниципальной услуги в электронной форме осуществляется путем использования средств электронной связи.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Формы и виды обращений заявителя: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tbl>
      <w:tblPr>
        <w:tblW w:w="153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
        <w:gridCol w:w="3379"/>
        <w:gridCol w:w="1832"/>
        <w:gridCol w:w="2439"/>
        <w:gridCol w:w="684"/>
        <w:gridCol w:w="1552"/>
        <w:gridCol w:w="2905"/>
        <w:gridCol w:w="2121"/>
      </w:tblGrid>
      <w:tr w:rsidR="009D1C29" w:rsidRPr="009D1C29" w:rsidTr="009D1C29">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w:t>
            </w:r>
          </w:p>
        </w:tc>
        <w:tc>
          <w:tcPr>
            <w:tcW w:w="4395" w:type="dxa"/>
            <w:vMerge w:val="restart"/>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b/>
                <w:bCs/>
                <w:sz w:val="24"/>
                <w:szCs w:val="24"/>
                <w:lang w:eastAsia="ru-RU"/>
              </w:rPr>
              <w:t>Наименование документа</w:t>
            </w:r>
          </w:p>
        </w:tc>
        <w:tc>
          <w:tcPr>
            <w:tcW w:w="1410" w:type="dxa"/>
            <w:vMerge w:val="restart"/>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b/>
                <w:bCs/>
                <w:sz w:val="24"/>
                <w:szCs w:val="24"/>
                <w:lang w:eastAsia="ru-RU"/>
              </w:rPr>
              <w:t>Необходимость предоставления, в следующих случаях</w:t>
            </w:r>
          </w:p>
        </w:tc>
        <w:tc>
          <w:tcPr>
            <w:tcW w:w="3270" w:type="dxa"/>
            <w:gridSpan w:val="3"/>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b/>
                <w:bCs/>
                <w:sz w:val="24"/>
                <w:szCs w:val="24"/>
                <w:lang w:eastAsia="ru-RU"/>
              </w:rPr>
              <w:t>Личный прием</w:t>
            </w:r>
          </w:p>
        </w:tc>
        <w:tc>
          <w:tcPr>
            <w:tcW w:w="5670" w:type="dxa"/>
            <w:gridSpan w:val="2"/>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b/>
                <w:bCs/>
                <w:sz w:val="24"/>
                <w:szCs w:val="24"/>
                <w:lang w:eastAsia="ru-RU"/>
              </w:rPr>
              <w:t>Обращение через «Портал государственных и муниципальных услуг Забайкальского края»</w:t>
            </w:r>
          </w:p>
        </w:tc>
      </w:tr>
      <w:tr w:rsidR="009D1C29" w:rsidRPr="009D1C29" w:rsidTr="009D1C2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p>
        </w:tc>
        <w:tc>
          <w:tcPr>
            <w:tcW w:w="1710" w:type="dxa"/>
            <w:gridSpan w:val="2"/>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b/>
                <w:bCs/>
                <w:sz w:val="24"/>
                <w:szCs w:val="24"/>
                <w:lang w:eastAsia="ru-RU"/>
              </w:rPr>
              <w:t>Бумажный вид</w:t>
            </w:r>
          </w:p>
        </w:tc>
        <w:tc>
          <w:tcPr>
            <w:tcW w:w="156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b/>
                <w:bCs/>
                <w:sz w:val="24"/>
                <w:szCs w:val="24"/>
                <w:lang w:eastAsia="ru-RU"/>
              </w:rPr>
              <w:t>Электронный вид</w:t>
            </w:r>
          </w:p>
        </w:tc>
        <w:tc>
          <w:tcPr>
            <w:tcW w:w="369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b/>
                <w:bCs/>
                <w:sz w:val="24"/>
                <w:szCs w:val="24"/>
                <w:lang w:eastAsia="ru-RU"/>
              </w:rPr>
              <w:t>Бумажно-электронный вид</w:t>
            </w:r>
          </w:p>
        </w:tc>
        <w:tc>
          <w:tcPr>
            <w:tcW w:w="198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b/>
                <w:bCs/>
                <w:sz w:val="24"/>
                <w:szCs w:val="24"/>
                <w:lang w:eastAsia="ru-RU"/>
              </w:rPr>
              <w:t>Электронный</w:t>
            </w:r>
          </w:p>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b/>
                <w:bCs/>
                <w:sz w:val="24"/>
                <w:szCs w:val="24"/>
                <w:lang w:eastAsia="ru-RU"/>
              </w:rPr>
              <w:t> вид</w:t>
            </w:r>
          </w:p>
        </w:tc>
      </w:tr>
      <w:tr w:rsidR="009D1C29" w:rsidRPr="009D1C29" w:rsidTr="009D1C2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p>
        </w:tc>
        <w:tc>
          <w:tcPr>
            <w:tcW w:w="87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b/>
                <w:bCs/>
                <w:sz w:val="24"/>
                <w:szCs w:val="24"/>
                <w:lang w:eastAsia="ru-RU"/>
              </w:rPr>
              <w:t>Вид документа</w:t>
            </w:r>
          </w:p>
        </w:tc>
        <w:tc>
          <w:tcPr>
            <w:tcW w:w="855"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b/>
                <w:bCs/>
                <w:sz w:val="24"/>
                <w:szCs w:val="24"/>
                <w:lang w:eastAsia="ru-RU"/>
              </w:rPr>
              <w:t>Кол-во</w:t>
            </w:r>
          </w:p>
        </w:tc>
        <w:tc>
          <w:tcPr>
            <w:tcW w:w="156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b/>
                <w:bCs/>
                <w:sz w:val="24"/>
                <w:szCs w:val="24"/>
                <w:lang w:eastAsia="ru-RU"/>
              </w:rPr>
              <w:t>Вид документа</w:t>
            </w:r>
          </w:p>
        </w:tc>
        <w:tc>
          <w:tcPr>
            <w:tcW w:w="369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b/>
                <w:bCs/>
                <w:sz w:val="24"/>
                <w:szCs w:val="24"/>
                <w:lang w:eastAsia="ru-RU"/>
              </w:rPr>
              <w:t>Вид документа</w:t>
            </w:r>
          </w:p>
        </w:tc>
        <w:tc>
          <w:tcPr>
            <w:tcW w:w="198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b/>
                <w:bCs/>
                <w:sz w:val="24"/>
                <w:szCs w:val="24"/>
                <w:lang w:eastAsia="ru-RU"/>
              </w:rPr>
              <w:t>Вид документа</w:t>
            </w:r>
          </w:p>
        </w:tc>
      </w:tr>
      <w:tr w:rsidR="009D1C29" w:rsidRPr="009D1C29" w:rsidTr="009D1C2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1</w:t>
            </w:r>
          </w:p>
        </w:tc>
        <w:tc>
          <w:tcPr>
            <w:tcW w:w="4395"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Заявление о переводе помещения (</w:t>
            </w:r>
            <w:hyperlink r:id="rId9" w:history="1">
              <w:r w:rsidRPr="009D1C29">
                <w:rPr>
                  <w:rFonts w:ascii="Times New Roman" w:eastAsia="Times New Roman" w:hAnsi="Times New Roman" w:cs="Times New Roman"/>
                  <w:color w:val="1DB7B1"/>
                  <w:sz w:val="24"/>
                  <w:szCs w:val="24"/>
                  <w:lang w:eastAsia="ru-RU"/>
                </w:rPr>
                <w:t>приложени</w:t>
              </w:r>
            </w:hyperlink>
            <w:r w:rsidRPr="009D1C29">
              <w:rPr>
                <w:rFonts w:ascii="Times New Roman" w:eastAsia="Times New Roman" w:hAnsi="Times New Roman" w:cs="Times New Roman"/>
                <w:sz w:val="24"/>
                <w:szCs w:val="24"/>
                <w:lang w:eastAsia="ru-RU"/>
              </w:rPr>
              <w:t>е</w:t>
            </w:r>
            <w:hyperlink r:id="rId10" w:history="1">
              <w:r w:rsidRPr="009D1C29">
                <w:rPr>
                  <w:rFonts w:ascii="Times New Roman" w:eastAsia="Times New Roman" w:hAnsi="Times New Roman" w:cs="Times New Roman"/>
                  <w:color w:val="1DB7B1"/>
                  <w:sz w:val="24"/>
                  <w:szCs w:val="24"/>
                  <w:lang w:eastAsia="ru-RU"/>
                </w:rPr>
                <w:t>2</w:t>
              </w:r>
            </w:hyperlink>
            <w:r w:rsidRPr="009D1C29">
              <w:rPr>
                <w:rFonts w:ascii="Times New Roman" w:eastAsia="Times New Roman" w:hAnsi="Times New Roman" w:cs="Times New Roman"/>
                <w:sz w:val="24"/>
                <w:szCs w:val="24"/>
                <w:lang w:eastAsia="ru-RU"/>
              </w:rPr>
              <w:t>)</w:t>
            </w:r>
          </w:p>
        </w:tc>
        <w:tc>
          <w:tcPr>
            <w:tcW w:w="141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w:t>
            </w:r>
          </w:p>
        </w:tc>
        <w:tc>
          <w:tcPr>
            <w:tcW w:w="369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Скан-копия документа, сформированного в бумажном виде, заверенная простой ЭЦП</w:t>
            </w:r>
          </w:p>
        </w:tc>
        <w:tc>
          <w:tcPr>
            <w:tcW w:w="198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 Документ, подписанный простой ЭЦП</w:t>
            </w:r>
          </w:p>
        </w:tc>
      </w:tr>
      <w:tr w:rsidR="009D1C29" w:rsidRPr="009D1C29" w:rsidTr="009D1C2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2</w:t>
            </w:r>
          </w:p>
        </w:tc>
        <w:tc>
          <w:tcPr>
            <w:tcW w:w="4395"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Документ, удостоверяющий личность заявителя (представителя)</w:t>
            </w:r>
          </w:p>
        </w:tc>
        <w:tc>
          <w:tcPr>
            <w:tcW w:w="141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УЭК</w:t>
            </w:r>
          </w:p>
        </w:tc>
        <w:tc>
          <w:tcPr>
            <w:tcW w:w="369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Скан-копия документа, сформированного в бумажном виде, завереннаяусиленной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УЭК</w:t>
            </w:r>
          </w:p>
        </w:tc>
      </w:tr>
      <w:tr w:rsidR="009D1C29" w:rsidRPr="009D1C29" w:rsidTr="009D1C2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3</w:t>
            </w:r>
          </w:p>
        </w:tc>
        <w:tc>
          <w:tcPr>
            <w:tcW w:w="4395"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Документ, удостоверяющий полномочия представителя</w:t>
            </w:r>
          </w:p>
        </w:tc>
        <w:tc>
          <w:tcPr>
            <w:tcW w:w="141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w:t>
            </w:r>
          </w:p>
        </w:tc>
        <w:tc>
          <w:tcPr>
            <w:tcW w:w="369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9D1C29" w:rsidRPr="009D1C29" w:rsidTr="009D1C2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4</w:t>
            </w:r>
          </w:p>
        </w:tc>
        <w:tc>
          <w:tcPr>
            <w:tcW w:w="4395"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Правоустанавливающие документы на переводимое помещение</w:t>
            </w:r>
          </w:p>
        </w:tc>
        <w:tc>
          <w:tcPr>
            <w:tcW w:w="141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Подлинники или засвидетельствованные в нотариальном порядке копии</w:t>
            </w:r>
          </w:p>
        </w:tc>
        <w:tc>
          <w:tcPr>
            <w:tcW w:w="855"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Запрос в Росреестр</w:t>
            </w:r>
          </w:p>
        </w:tc>
        <w:tc>
          <w:tcPr>
            <w:tcW w:w="369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Запрос в Росреестр</w:t>
            </w:r>
          </w:p>
        </w:tc>
      </w:tr>
      <w:tr w:rsidR="009D1C29" w:rsidRPr="009D1C29" w:rsidTr="009D1C2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5</w:t>
            </w:r>
          </w:p>
        </w:tc>
        <w:tc>
          <w:tcPr>
            <w:tcW w:w="4395"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План переводимого помещения с его техническим описанием (в случае, если переводимое помещение является жилым – технический паспорт жилого помещения)</w:t>
            </w:r>
          </w:p>
        </w:tc>
        <w:tc>
          <w:tcPr>
            <w:tcW w:w="141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w:t>
            </w:r>
          </w:p>
        </w:tc>
        <w:tc>
          <w:tcPr>
            <w:tcW w:w="369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9D1C29" w:rsidRPr="009D1C29" w:rsidTr="009D1C2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6</w:t>
            </w:r>
          </w:p>
        </w:tc>
        <w:tc>
          <w:tcPr>
            <w:tcW w:w="4395"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Поэтажный план дома, в котором находится переводимое помещение</w:t>
            </w:r>
          </w:p>
        </w:tc>
        <w:tc>
          <w:tcPr>
            <w:tcW w:w="141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w:t>
            </w:r>
          </w:p>
        </w:tc>
        <w:tc>
          <w:tcPr>
            <w:tcW w:w="369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9D1C29" w:rsidRPr="009D1C29" w:rsidTr="009D1C2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7</w:t>
            </w:r>
          </w:p>
        </w:tc>
        <w:tc>
          <w:tcPr>
            <w:tcW w:w="4395"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 xml:space="preserve">Подготовленный и </w:t>
            </w:r>
            <w:r w:rsidRPr="009D1C29">
              <w:rPr>
                <w:rFonts w:ascii="Times New Roman" w:eastAsia="Times New Roman" w:hAnsi="Times New Roman" w:cs="Times New Roman"/>
                <w:sz w:val="24"/>
                <w:szCs w:val="24"/>
                <w:lang w:eastAsia="ru-RU"/>
              </w:rPr>
              <w:lastRenderedPageBreak/>
              <w:t>оформленный в установленном порядке проект переустройства</w:t>
            </w:r>
          </w:p>
        </w:tc>
        <w:tc>
          <w:tcPr>
            <w:tcW w:w="141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lastRenderedPageBreak/>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w:t>
            </w:r>
          </w:p>
        </w:tc>
        <w:tc>
          <w:tcPr>
            <w:tcW w:w="369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 xml:space="preserve">Скан-копия документа, </w:t>
            </w:r>
            <w:r w:rsidRPr="009D1C29">
              <w:rPr>
                <w:rFonts w:ascii="Times New Roman" w:eastAsia="Times New Roman" w:hAnsi="Times New Roman" w:cs="Times New Roman"/>
                <w:sz w:val="24"/>
                <w:szCs w:val="24"/>
                <w:lang w:eastAsia="ru-RU"/>
              </w:rPr>
              <w:lastRenderedPageBreak/>
              <w:t>сформированного в бумажном виде, заверенная 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lastRenderedPageBreak/>
              <w:t xml:space="preserve">Документ, </w:t>
            </w:r>
            <w:r w:rsidRPr="009D1C29">
              <w:rPr>
                <w:rFonts w:ascii="Times New Roman" w:eastAsia="Times New Roman" w:hAnsi="Times New Roman" w:cs="Times New Roman"/>
                <w:sz w:val="24"/>
                <w:szCs w:val="24"/>
                <w:lang w:eastAsia="ru-RU"/>
              </w:rPr>
              <w:lastRenderedPageBreak/>
              <w:t>подписанный усиленной квалифицированной ЭЦП</w:t>
            </w:r>
          </w:p>
        </w:tc>
      </w:tr>
      <w:tr w:rsidR="009D1C29" w:rsidRPr="009D1C29" w:rsidTr="009D1C2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lastRenderedPageBreak/>
              <w:t>8</w:t>
            </w:r>
          </w:p>
        </w:tc>
        <w:tc>
          <w:tcPr>
            <w:tcW w:w="4395"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Согласие всех собственников помещений в многоквартирном доме в случае, если переустройство и (или) перепланировка помещений невозможны без присоединения к ним части общего имущества в многоквартирном доме</w:t>
            </w:r>
          </w:p>
        </w:tc>
        <w:tc>
          <w:tcPr>
            <w:tcW w:w="141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w:t>
            </w:r>
          </w:p>
        </w:tc>
        <w:tc>
          <w:tcPr>
            <w:tcW w:w="369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9D1C29" w:rsidRPr="009D1C29" w:rsidTr="009D1C2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9</w:t>
            </w:r>
          </w:p>
        </w:tc>
        <w:tc>
          <w:tcPr>
            <w:tcW w:w="4395"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tc>
        <w:tc>
          <w:tcPr>
            <w:tcW w:w="141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Запрос в Министерство культуры РФ</w:t>
            </w:r>
          </w:p>
        </w:tc>
        <w:tc>
          <w:tcPr>
            <w:tcW w:w="369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980" w:type="dxa"/>
            <w:tcBorders>
              <w:top w:val="outset" w:sz="6" w:space="0" w:color="auto"/>
              <w:left w:val="outset" w:sz="6" w:space="0" w:color="auto"/>
              <w:bottom w:val="outset" w:sz="6" w:space="0" w:color="auto"/>
              <w:right w:val="outset" w:sz="6" w:space="0" w:color="auto"/>
            </w:tcBorders>
            <w:hideMark/>
          </w:tcPr>
          <w:p w:rsidR="009D1C29" w:rsidRPr="009D1C29" w:rsidRDefault="009D1C29" w:rsidP="009D1C29">
            <w:pPr>
              <w:spacing w:after="0" w:line="240" w:lineRule="auto"/>
              <w:rPr>
                <w:rFonts w:ascii="Times New Roman" w:eastAsia="Times New Roman" w:hAnsi="Times New Roman" w:cs="Times New Roman"/>
                <w:sz w:val="24"/>
                <w:szCs w:val="24"/>
                <w:lang w:eastAsia="ru-RU"/>
              </w:rPr>
            </w:pPr>
            <w:r w:rsidRPr="009D1C29">
              <w:rPr>
                <w:rFonts w:ascii="Times New Roman" w:eastAsia="Times New Roman" w:hAnsi="Times New Roman" w:cs="Times New Roman"/>
                <w:sz w:val="24"/>
                <w:szCs w:val="24"/>
                <w:lang w:eastAsia="ru-RU"/>
              </w:rPr>
              <w:t>Запрос в Министерство культуры РФ</w:t>
            </w:r>
          </w:p>
        </w:tc>
      </w:tr>
    </w:tbl>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jc w:val="center"/>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III. Состав, последовательность и сроки выполнения административных процедур</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3.1.</w:t>
      </w:r>
      <w:r w:rsidRPr="009D1C29">
        <w:rPr>
          <w:rFonts w:ascii="Arial" w:eastAsia="Times New Roman" w:hAnsi="Arial" w:cs="Arial"/>
          <w:color w:val="666666"/>
          <w:sz w:val="18"/>
          <w:szCs w:val="18"/>
          <w:lang w:eastAsia="ru-RU"/>
        </w:rPr>
        <w:t> Предоставление муниципальной услуги включает в себя следующие административные процедуры:</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прием и регистрация Заявления и документов, представленных заявителем;</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проверка наличия документов, необходимых для перевода жилого помещения в нежилое помещение и нежилого помещения в жилое помещение;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выдача расписки в получении документов с указанием их перечня и даты их получения органом, осуществляющим перевод помещений;</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проверка документов на соответствие требованиям, установленным Жилищным кодексом Российской Федерации, и подготовка уведомления о переводе жилого помещения в нежилое помещение и нежилого помещения в жилое помещение;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выдача уведомления о переводе жилого помещения в нежилое помещение и нежилого помещения в жилое помещение либо уведомления заявителя об отказе в его получении.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Блок-схема предоставления муниципальной услуги приведена в приложении № 1 к настоящему административному регламенту.</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3.2. </w:t>
      </w:r>
      <w:r w:rsidRPr="009D1C29">
        <w:rPr>
          <w:rFonts w:ascii="Arial" w:eastAsia="Times New Roman" w:hAnsi="Arial" w:cs="Arial"/>
          <w:color w:val="666666"/>
          <w:sz w:val="18"/>
          <w:szCs w:val="18"/>
          <w:lang w:eastAsia="ru-RU"/>
        </w:rPr>
        <w:t>Основанием для начала исполнения муниципальной услуги является поступление в администрацию городского поселения «Борзинское» заявления о переводе жилого помещения в нежилое помещение и нежилого помещения в жилое помещение, по форме и с приложением документов в соответствии с настоящим регламентом.</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3.3. </w:t>
      </w:r>
      <w:r w:rsidRPr="009D1C29">
        <w:rPr>
          <w:rFonts w:ascii="Arial" w:eastAsia="Times New Roman" w:hAnsi="Arial" w:cs="Arial"/>
          <w:color w:val="666666"/>
          <w:sz w:val="18"/>
          <w:szCs w:val="18"/>
          <w:lang w:eastAsia="ru-RU"/>
        </w:rPr>
        <w:t>При личном обращении заявителя уполномоченный специалист, ответственный за прием документов, или специалист КГАУ «МФЦ Забайкальского края осуществляет первичную проверку документов:</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соответствие их перечню, указанному в п. 2.6 настоящего регламента;</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документы, удостоверяющие личность заявителя и/или подтверждающие полномочия лица, уполномоченного на совершение данных действий;</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документы не исполнены карандашом.</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руководителю администрации  либо лицу, его замещающему, в течение того же рабочего дня.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lastRenderedPageBreak/>
        <w:t>Результатом данного административного действия является прием Заявления с пакетом документов, его регистрация и передача руководителю администрации для визирования. Срок выполнения данной административной процедуры составляет два рабочих дня. 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r w:rsidRPr="009D1C29">
        <w:rPr>
          <w:rFonts w:ascii="Arial" w:eastAsia="Times New Roman" w:hAnsi="Arial" w:cs="Arial"/>
          <w:b/>
          <w:bCs/>
          <w:color w:val="666666"/>
          <w:sz w:val="18"/>
          <w:szCs w:val="18"/>
          <w:lang w:eastAsia="ru-RU"/>
        </w:rPr>
        <w:t>3.4.</w:t>
      </w:r>
      <w:r w:rsidRPr="009D1C29">
        <w:rPr>
          <w:rFonts w:ascii="Arial" w:eastAsia="Times New Roman" w:hAnsi="Arial" w:cs="Arial"/>
          <w:color w:val="666666"/>
          <w:sz w:val="18"/>
          <w:szCs w:val="18"/>
          <w:lang w:eastAsia="ru-RU"/>
        </w:rPr>
        <w:t> Основанием для начала проверки представленных заявителем документов и подготовки уведомления о переводе жилого помещения в нежилое помещение и нежилого помещения в жилое помещение либо уведомления заявителя об отказе в его получении, - является поступление документов ответственному исполнителю после регистрации.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Ответственный исполнитель проводит проверку представленных документов по следующим пунктам:</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наличие документов, указанных в п. 2.6 Административного регламента. 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правоустанавливающие документы на переустраиваемое и (или) перепланируемое жилое помещение;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В случае полноты и правильности составления представленных документов секретарь межведомственной комиссии направляет пакет документов на рассмотрение Комиссии для принятия решения о возможности или невозможности перевода жилого помещения в нежилое помещение или нежилого помещения в жилое помещение. Состав Комиссии определяется распоряжением администрации городского поселения «Борзинское». Заседания Комиссии проводятся по мере поступления документов. По результатам рассмотрения Комиссией заявления о переводе жилого помещения в нежилое помещение или нежилого помещения в жилое помещение и представленных документов составляется протокол, в котором указывается о возможности перевода жилого помещения в нежилое помещение или нежилого помещения в жилое помещение или об отказе в переводе жилого помещения в нежилое помещение или нежилого помещения в жилое помещение. Протокол заседания Комиссии подписывается председателем и секретарем Комиссии.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протокол комиссии должен содержать требование об их проведении, перечень иных работ, если их проведение необходимо.</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После принятия Комиссией решения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или нежилого помещения в жилое помещение, ответственный исполнитель готовит проект постановления администрации городского поселения  об утверждении протокола Комиссии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или нежилого помещения в жилое помещение, который направляется руководителю  администрации городского поселения «Борзинское» для рассмотрения и подписания.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После подписания постановления об утверждении протокола межведомственной комиссии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или нежилого помещения в жилое помещение ответственный исполнитель готовит проект уведомления о переводе или об отказе в переводе жилого помещения в нежилое помещение или нежилого помещения в жилое помещение, который направляется руководителю администрации городского поселения «Борзинское» для подписания.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данный документ должен содержать требование об их проведении, перечень иных работ, если их проведение необходимо. Срок выполнения данной административной процедуры составляет три рабочих  дня.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После подписания решения о переводе или об отказе в переводе жилого помещения в нежилое помещение или нежилого помещения в жилое помещение ответственный исполнитель:</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в устной форме (посредством телефонной связи) информирует заявителя о подписании решения о переводе или об отказе в переводе жилого помещения в нежилое помещение или нежилого помещения в жилое помещение, о дате, времени получения решения о переводе или об отказе в переводе жилого помещения в нежилое помещение или нежилого помещения в жилое помещение;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выдает заявителю или представителю заявителя один экземпляр решения о переводе или об отказе в переводе жилого помещения в нежилое помещение или нежилого помещения в жилое помещение.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xml:space="preserve">Один экземпляр решения о переводе или об отказе в переводе жилого помещения в нежилое помещение или нежилого помещения в жилое помещение остается на хранении в администрации городского поселения «Борзинское» вместе с оригиналом заявления и документами, послужившими основанием для выдачи </w:t>
      </w:r>
      <w:r w:rsidRPr="009D1C29">
        <w:rPr>
          <w:rFonts w:ascii="Arial" w:eastAsia="Times New Roman" w:hAnsi="Arial" w:cs="Arial"/>
          <w:color w:val="666666"/>
          <w:sz w:val="18"/>
          <w:szCs w:val="18"/>
          <w:lang w:eastAsia="ru-RU"/>
        </w:rPr>
        <w:lastRenderedPageBreak/>
        <w:t>решения о переводе или об отказе в переводе жилого помещения в нежилое помещение или нежилого помещения в жилое помещение.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Срок выполнения данной административной процедуры  3 рабочих дня.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Выданное Заявителю уведомление о переводе жилого помещения в нежилое помещение или нежилого помещения в жилое помещение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о переводе жилого помещения в нежилое помещение или нежилого помещения в жилое помещение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2.6 настоящего регламента, и (или) иных работ с учетом перечня таких работ, указанных в уведомлении о переводе жилого помещения в нежилое помещение или нежилого помещения в жилое помещение.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Завершение переустройства и (или) перепланировки подтверждается актом приемочной комиссии. По окончанию работ по переустройству и (или) перепланировке Заявитель обращается в администрацию городского поселения «Борзинское» с уведомлением об окончании работ по переустройству и (или) перепланировке и просьбой о выдаче акта приемочной комиссии.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Акт приемочной комиссии утверждается постановлением администрации городского поселения «Борзинское».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Выдача Заявителю уведомления об отказе в переводе жилого помещения в нежилое помещение или нежилого помещения в жилое помещение  подтверждает окончание процедуры предоставления муниципальной услуги.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r w:rsidRPr="009D1C29">
        <w:rPr>
          <w:rFonts w:ascii="Arial" w:eastAsia="Times New Roman" w:hAnsi="Arial" w:cs="Arial"/>
          <w:b/>
          <w:bCs/>
          <w:color w:val="666666"/>
          <w:sz w:val="18"/>
          <w:szCs w:val="18"/>
          <w:lang w:eastAsia="ru-RU"/>
        </w:rPr>
        <w:t>3.5. </w:t>
      </w:r>
      <w:r w:rsidRPr="009D1C29">
        <w:rPr>
          <w:rFonts w:ascii="Arial" w:eastAsia="Times New Roman" w:hAnsi="Arial" w:cs="Arial"/>
          <w:color w:val="666666"/>
          <w:sz w:val="18"/>
          <w:szCs w:val="18"/>
          <w:lang w:eastAsia="ru-RU"/>
        </w:rPr>
        <w:t>Выдача уведомления о переводе жилого помещения в нежилое помещение или нежилого помещения в жилое помещение производится ответственным исполнителем  администрации городского поселения «Борзинское». Основанием для начала административной процедуры, является поступление двух экземпляров подписанного уведомления о переводе жилого помещения в нежилое помещение или нежилого помещения в жилое помещение или уведомления об отказе в его получении ответственному исполнителю.</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3.6.</w:t>
      </w:r>
      <w:r w:rsidRPr="009D1C29">
        <w:rPr>
          <w:rFonts w:ascii="Arial" w:eastAsia="Times New Roman" w:hAnsi="Arial" w:cs="Arial"/>
          <w:color w:val="666666"/>
          <w:sz w:val="18"/>
          <w:szCs w:val="18"/>
          <w:lang w:eastAsia="ru-RU"/>
        </w:rPr>
        <w:t> Результатом административной процедуры является уведомление о переводе жилого помещения в нежилое помещение или нежилого помещения в жилое помещение или уведомление застройщика об отказе в его получении.</w:t>
      </w:r>
    </w:p>
    <w:p w:rsidR="009D1C29" w:rsidRPr="009D1C29" w:rsidRDefault="009D1C29" w:rsidP="009D1C29">
      <w:pPr>
        <w:shd w:val="clear" w:color="auto" w:fill="F5F5F5"/>
        <w:spacing w:after="0" w:line="240" w:lineRule="auto"/>
        <w:jc w:val="center"/>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IV. Порядок и формы контроля</w:t>
      </w:r>
    </w:p>
    <w:p w:rsidR="009D1C29" w:rsidRPr="009D1C29" w:rsidRDefault="009D1C29" w:rsidP="009D1C29">
      <w:pPr>
        <w:shd w:val="clear" w:color="auto" w:fill="F5F5F5"/>
        <w:spacing w:after="0" w:line="240" w:lineRule="auto"/>
        <w:jc w:val="center"/>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за исполнением административного регламента</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r w:rsidRPr="009D1C29">
        <w:rPr>
          <w:rFonts w:ascii="Arial" w:eastAsia="Times New Roman" w:hAnsi="Arial" w:cs="Arial"/>
          <w:b/>
          <w:bCs/>
          <w:color w:val="666666"/>
          <w:sz w:val="18"/>
          <w:szCs w:val="18"/>
          <w:lang w:eastAsia="ru-RU"/>
        </w:rPr>
        <w:t>4.1.  </w:t>
      </w:r>
      <w:r w:rsidRPr="009D1C29">
        <w:rPr>
          <w:rFonts w:ascii="Arial" w:eastAsia="Times New Roman" w:hAnsi="Arial" w:cs="Arial"/>
          <w:color w:val="666666"/>
          <w:sz w:val="18"/>
          <w:szCs w:val="1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4.2</w:t>
      </w:r>
      <w:r w:rsidRPr="009D1C29">
        <w:rPr>
          <w:rFonts w:ascii="Arial" w:eastAsia="Times New Roman" w:hAnsi="Arial" w:cs="Arial"/>
          <w:color w:val="666666"/>
          <w:sz w:val="18"/>
          <w:szCs w:val="18"/>
          <w:lang w:eastAsia="ru-RU"/>
        </w:rPr>
        <w:t>.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городского поселения «Борзинское».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Показателями качества предоставления услуги гражданам являются: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-соблюдение сроков предоставления услуги, установленных настоящим  регламентом,</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-отсутствие обоснованных жалоб на нарушение положений настоящего  регламента.</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Для проведения проверки качества предоставления услуги может формироваться комиссия, в состав которой включаются представители администрации городского поселения «Борзинское».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Периодичность осуществления текущего контроля устанавливается руководителем администрации городского поселения «Борзинское».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городского поселения «Борзинское»,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lastRenderedPageBreak/>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По окончании проверки представленные документы уполномоченный орган в течение 30 дней возвращает Исполнителю.</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4.3.</w:t>
      </w:r>
      <w:r w:rsidRPr="009D1C29">
        <w:rPr>
          <w:rFonts w:ascii="Arial" w:eastAsia="Times New Roman" w:hAnsi="Arial" w:cs="Arial"/>
          <w:color w:val="666666"/>
          <w:sz w:val="18"/>
          <w:szCs w:val="18"/>
          <w:lang w:eastAsia="ru-RU"/>
        </w:rPr>
        <w:t>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4.4.</w:t>
      </w:r>
      <w:r w:rsidRPr="009D1C29">
        <w:rPr>
          <w:rFonts w:ascii="Arial" w:eastAsia="Times New Roman" w:hAnsi="Arial" w:cs="Arial"/>
          <w:color w:val="666666"/>
          <w:sz w:val="18"/>
          <w:szCs w:val="18"/>
          <w:lang w:eastAsia="ru-RU"/>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4.5.</w:t>
      </w:r>
      <w:r w:rsidRPr="009D1C29">
        <w:rPr>
          <w:rFonts w:ascii="Arial" w:eastAsia="Times New Roman" w:hAnsi="Arial" w:cs="Arial"/>
          <w:color w:val="666666"/>
          <w:sz w:val="18"/>
          <w:szCs w:val="18"/>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jc w:val="center"/>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V. Досудебный порядок обжалования решений и действий (бездействия) должностных лиц</w:t>
      </w:r>
    </w:p>
    <w:p w:rsidR="009D1C29" w:rsidRPr="009D1C29" w:rsidRDefault="009D1C29" w:rsidP="009D1C29">
      <w:pPr>
        <w:shd w:val="clear" w:color="auto" w:fill="F5F5F5"/>
        <w:spacing w:after="0" w:line="240" w:lineRule="auto"/>
        <w:jc w:val="center"/>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администрации городского поселения «Борзинское»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5.1.</w:t>
      </w:r>
      <w:r w:rsidRPr="009D1C29">
        <w:rPr>
          <w:rFonts w:ascii="Arial" w:eastAsia="Times New Roman" w:hAnsi="Arial" w:cs="Arial"/>
          <w:color w:val="666666"/>
          <w:sz w:val="18"/>
          <w:szCs w:val="18"/>
          <w:lang w:eastAsia="ru-RU"/>
        </w:rPr>
        <w:t> Решение администрации городского поселения «Борзинское» об отказе в предоставлении муниципальной услуги может быть оспорено в установленном законодательством судебном порядке.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5.2.</w:t>
      </w:r>
      <w:r w:rsidRPr="009D1C29">
        <w:rPr>
          <w:rFonts w:ascii="Arial" w:eastAsia="Times New Roman" w:hAnsi="Arial" w:cs="Arial"/>
          <w:color w:val="666666"/>
          <w:sz w:val="18"/>
          <w:szCs w:val="18"/>
          <w:lang w:eastAsia="ru-RU"/>
        </w:rPr>
        <w:t>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Предметом досудебного (внесудебного) обжалования являются: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нарушение срока регистрации заявления о предоставлении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нарушение срока предоставления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 у заявителя;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некорректное поведение должностных лиц, нарушение ими служебной этики.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5.3.</w:t>
      </w:r>
      <w:r w:rsidRPr="009D1C29">
        <w:rPr>
          <w:rFonts w:ascii="Arial" w:eastAsia="Times New Roman" w:hAnsi="Arial" w:cs="Arial"/>
          <w:color w:val="666666"/>
          <w:sz w:val="18"/>
          <w:szCs w:val="18"/>
          <w:lang w:eastAsia="ru-RU"/>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городского поселения «Борзинское»,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Заявитель, направивший жалобу, уведомляется о данном решении в письменном виде. Ответ на жалобу (претензию) не дается в следующих случаях:</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если обращение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lastRenderedPageBreak/>
        <w:t>5.4. </w:t>
      </w:r>
      <w:r w:rsidRPr="009D1C29">
        <w:rPr>
          <w:rFonts w:ascii="Arial" w:eastAsia="Times New Roman" w:hAnsi="Arial" w:cs="Arial"/>
          <w:color w:val="666666"/>
          <w:sz w:val="18"/>
          <w:szCs w:val="18"/>
          <w:lang w:eastAsia="ru-RU"/>
        </w:rPr>
        <w:t>Основанием для начала досудебного (внесудебного) обжалования является поступление в администрацию городского поселения «Борзинское» жалобы, поступившей лично от заявителя (представителя заявителя), направленной в виде почтового отправления или по электронной почте.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5.5. </w:t>
      </w:r>
      <w:r w:rsidRPr="009D1C29">
        <w:rPr>
          <w:rFonts w:ascii="Arial" w:eastAsia="Times New Roman" w:hAnsi="Arial" w:cs="Arial"/>
          <w:color w:val="666666"/>
          <w:sz w:val="18"/>
          <w:szCs w:val="18"/>
          <w:lang w:eastAsia="ru-RU"/>
        </w:rPr>
        <w:t>Жалоба заявителя должна содержать следующую информацию:</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фамилию, имя, отчество (последнее – при наличии), сведения о месте жительства заявителя – физического лица либо полное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суть нарушения прав и законных интересов заявителя, противоправного действия (бездействия), сведения об обжалуемых решениях и действиях (бездействии) Исполнителя, его должностного лица;</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сведения о способе информирования заявителя о принятых мерах по результатам рассмотрения его обращения.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5.6.</w:t>
      </w:r>
      <w:r w:rsidRPr="009D1C29">
        <w:rPr>
          <w:rFonts w:ascii="Arial" w:eastAsia="Times New Roman" w:hAnsi="Arial" w:cs="Arial"/>
          <w:color w:val="666666"/>
          <w:sz w:val="18"/>
          <w:szCs w:val="18"/>
          <w:lang w:eastAsia="ru-RU"/>
        </w:rPr>
        <w:t> Срок рассмотрения жалобы не может превышать 30 дней со дня ее регистрации в администрации городского поселения «Борзинское» и завершается датой письменного ответа заявителю.</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должностное лицо либо уполномоченное на то лицо вправе продлить срок рассмотрения обращения не более чем на 30 дней. Об этом уведомляется заявитель, подавший жалобу.</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5.7.</w:t>
      </w:r>
      <w:r w:rsidRPr="009D1C29">
        <w:rPr>
          <w:rFonts w:ascii="Arial" w:eastAsia="Times New Roman" w:hAnsi="Arial" w:cs="Arial"/>
          <w:color w:val="666666"/>
          <w:sz w:val="18"/>
          <w:szCs w:val="18"/>
          <w:lang w:eastAsia="ru-RU"/>
        </w:rPr>
        <w:t> Рассмотрение жалобы  не может быть поручено лицу, чьи решения и (или) действия (бездействие) обжалуются.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Должностное лицо, уполномоченное на рассмотрение жалобы (претензии), обязано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признает правомерными действия (бездействие) и решения в ходе исполнения муниципальной услуги;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 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5070"/>
      </w:tblGrid>
      <w:tr w:rsidR="009D1C29" w:rsidRPr="009D1C29" w:rsidTr="009D1C29">
        <w:trPr>
          <w:tblCellSpacing w:w="0" w:type="dxa"/>
        </w:trPr>
        <w:tc>
          <w:tcPr>
            <w:tcW w:w="5070" w:type="dxa"/>
            <w:shd w:val="clear" w:color="auto" w:fill="F5F5F5"/>
            <w:hideMark/>
          </w:tcPr>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lastRenderedPageBreak/>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Приложение № 1</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к Административному регламенту</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администрации городского поселения «Борзинское»</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по предоставлению муниципальной услуги «Перевод  жилого помещения в нежилое помещение или нежилого помещения в жилое помещение»</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tc>
      </w:tr>
    </w:tbl>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lastRenderedPageBreak/>
        <w:t> </w:t>
      </w:r>
    </w:p>
    <w:p w:rsidR="009D1C29" w:rsidRPr="009D1C29" w:rsidRDefault="009D1C29" w:rsidP="009D1C29">
      <w:pPr>
        <w:shd w:val="clear" w:color="auto" w:fill="F5F5F5"/>
        <w:spacing w:after="0" w:line="240" w:lineRule="auto"/>
        <w:jc w:val="center"/>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БЛОК-СХЕМА</w:t>
      </w:r>
    </w:p>
    <w:p w:rsidR="009D1C29" w:rsidRPr="009D1C29" w:rsidRDefault="009D1C29" w:rsidP="009D1C29">
      <w:pPr>
        <w:shd w:val="clear" w:color="auto" w:fill="F5F5F5"/>
        <w:spacing w:after="0" w:line="240" w:lineRule="auto"/>
        <w:jc w:val="center"/>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предоставления  муниципальной услуги</w:t>
      </w:r>
    </w:p>
    <w:p w:rsidR="009D1C29" w:rsidRPr="009D1C29" w:rsidRDefault="009D1C29" w:rsidP="009D1C29">
      <w:pPr>
        <w:shd w:val="clear" w:color="auto" w:fill="F5F5F5"/>
        <w:spacing w:after="0" w:line="240" w:lineRule="auto"/>
        <w:jc w:val="center"/>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p>
    <w:p w:rsidR="009D1C29" w:rsidRPr="009D1C29" w:rsidRDefault="009D1C29" w:rsidP="009D1C29">
      <w:pPr>
        <w:shd w:val="clear" w:color="auto" w:fill="F5F5F5"/>
        <w:spacing w:after="0" w:line="240" w:lineRule="auto"/>
        <w:jc w:val="center"/>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9D1C29" w:rsidRPr="009D1C29" w:rsidTr="009D1C29">
        <w:trPr>
          <w:tblCellSpacing w:w="0" w:type="dxa"/>
        </w:trPr>
        <w:tc>
          <w:tcPr>
            <w:tcW w:w="0" w:type="auto"/>
            <w:shd w:val="clear" w:color="auto" w:fill="F5F5F5"/>
            <w:vAlign w:val="center"/>
            <w:hideMark/>
          </w:tcPr>
          <w:p w:rsidR="009D1C29" w:rsidRPr="009D1C29" w:rsidRDefault="009D1C29" w:rsidP="009D1C29">
            <w:pPr>
              <w:spacing w:after="0" w:line="240" w:lineRule="auto"/>
              <w:jc w:val="center"/>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Межведомственная комиссия</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tc>
      </w:tr>
    </w:tbl>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9D1C29" w:rsidRPr="009D1C29" w:rsidTr="009D1C29">
        <w:trPr>
          <w:tblCellSpacing w:w="0" w:type="dxa"/>
        </w:trPr>
        <w:tc>
          <w:tcPr>
            <w:tcW w:w="0" w:type="auto"/>
            <w:shd w:val="clear" w:color="auto" w:fill="F5F5F5"/>
            <w:vAlign w:val="center"/>
            <w:hideMark/>
          </w:tcPr>
          <w:p w:rsidR="009D1C29" w:rsidRPr="009D1C29" w:rsidRDefault="009D1C29" w:rsidP="009D1C29">
            <w:pPr>
              <w:spacing w:after="0" w:line="240" w:lineRule="auto"/>
              <w:jc w:val="center"/>
              <w:divId w:val="1914850647"/>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ПОЧТОВЫЕ, ЭЛЕКТРОННЫЕ ОТПРАВЛЕНИЯ</w:t>
            </w:r>
          </w:p>
        </w:tc>
      </w:tr>
    </w:tbl>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9D1C29" w:rsidRPr="009D1C29" w:rsidTr="009D1C29">
        <w:trPr>
          <w:tblCellSpacing w:w="0" w:type="dxa"/>
        </w:trPr>
        <w:tc>
          <w:tcPr>
            <w:tcW w:w="0" w:type="auto"/>
            <w:shd w:val="clear" w:color="auto" w:fill="F5F5F5"/>
            <w:vAlign w:val="center"/>
            <w:hideMark/>
          </w:tcPr>
          <w:p w:rsidR="009D1C29" w:rsidRPr="009D1C29" w:rsidRDefault="009D1C29" w:rsidP="009D1C29">
            <w:pPr>
              <w:spacing w:after="0" w:line="240" w:lineRule="auto"/>
              <w:jc w:val="center"/>
              <w:divId w:val="1362632678"/>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Постановление об утверждении протокола межведомственной комиссии</w:t>
            </w:r>
          </w:p>
        </w:tc>
      </w:tr>
    </w:tbl>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9D1C29" w:rsidRPr="009D1C29" w:rsidTr="009D1C29">
        <w:trPr>
          <w:tblCellSpacing w:w="0" w:type="dxa"/>
        </w:trPr>
        <w:tc>
          <w:tcPr>
            <w:tcW w:w="0" w:type="auto"/>
            <w:shd w:val="clear" w:color="auto" w:fill="F5F5F5"/>
            <w:vAlign w:val="center"/>
            <w:hideMark/>
          </w:tcPr>
          <w:p w:rsidR="009D1C29" w:rsidRPr="009D1C29" w:rsidRDefault="009D1C29" w:rsidP="009D1C29">
            <w:pPr>
              <w:spacing w:after="0" w:line="240" w:lineRule="auto"/>
              <w:divId w:val="1471480207"/>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ЗАЯВЛЕНИЕ О ПЕРЕВОДЕ ЖИЛОГО ПОМЕЩЕНИЯ В НЕЖИЛОЕ ПОМЕЩЕНИЕ ИЛИ НЕЖИЛОГО ПОМЕЩЕНИЯ В ЖИЛОЕ ПОМЕЩЕНИЕ</w:t>
            </w:r>
          </w:p>
        </w:tc>
      </w:tr>
    </w:tbl>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9D1C29" w:rsidRPr="009D1C29" w:rsidTr="009D1C29">
        <w:trPr>
          <w:tblCellSpacing w:w="0" w:type="dxa"/>
        </w:trPr>
        <w:tc>
          <w:tcPr>
            <w:tcW w:w="0" w:type="auto"/>
            <w:shd w:val="clear" w:color="auto" w:fill="F5F5F5"/>
            <w:vAlign w:val="center"/>
            <w:hideMark/>
          </w:tcPr>
          <w:p w:rsidR="009D1C29" w:rsidRPr="009D1C29" w:rsidRDefault="009D1C29" w:rsidP="009D1C29">
            <w:pPr>
              <w:spacing w:after="0" w:line="240" w:lineRule="auto"/>
              <w:jc w:val="center"/>
              <w:divId w:val="2031451998"/>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В ХОДЕ ПРИЕМА</w:t>
            </w:r>
          </w:p>
        </w:tc>
      </w:tr>
    </w:tbl>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9D1C29" w:rsidRPr="009D1C29" w:rsidTr="009D1C29">
        <w:trPr>
          <w:tblCellSpacing w:w="0" w:type="dxa"/>
        </w:trPr>
        <w:tc>
          <w:tcPr>
            <w:tcW w:w="0" w:type="auto"/>
            <w:shd w:val="clear" w:color="auto" w:fill="F5F5F5"/>
            <w:vAlign w:val="center"/>
            <w:hideMark/>
          </w:tcPr>
          <w:p w:rsidR="009D1C29" w:rsidRPr="009D1C29" w:rsidRDefault="009D1C29" w:rsidP="009D1C29">
            <w:pPr>
              <w:spacing w:after="0" w:line="240" w:lineRule="auto"/>
              <w:jc w:val="center"/>
              <w:divId w:val="1578133382"/>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Регистрация постановления, решения</w:t>
            </w:r>
          </w:p>
        </w:tc>
      </w:tr>
    </w:tbl>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9D1C29" w:rsidRPr="009D1C29" w:rsidTr="009D1C29">
        <w:trPr>
          <w:tblCellSpacing w:w="0" w:type="dxa"/>
        </w:trPr>
        <w:tc>
          <w:tcPr>
            <w:tcW w:w="0" w:type="auto"/>
            <w:shd w:val="clear" w:color="auto" w:fill="F5F5F5"/>
            <w:vAlign w:val="center"/>
            <w:hideMark/>
          </w:tcPr>
          <w:p w:rsidR="009D1C29" w:rsidRPr="009D1C29" w:rsidRDefault="009D1C29" w:rsidP="009D1C29">
            <w:pPr>
              <w:spacing w:after="0" w:line="240" w:lineRule="auto"/>
              <w:jc w:val="center"/>
              <w:divId w:val="2020422349"/>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Отдел организационно-правовой и кадровой работы администрации городского поселения «Борзинское»</w:t>
            </w:r>
          </w:p>
        </w:tc>
      </w:tr>
    </w:tbl>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9D1C29" w:rsidRPr="009D1C29" w:rsidTr="009D1C29">
        <w:trPr>
          <w:tblCellSpacing w:w="0" w:type="dxa"/>
        </w:trPr>
        <w:tc>
          <w:tcPr>
            <w:tcW w:w="0" w:type="auto"/>
            <w:shd w:val="clear" w:color="auto" w:fill="F5F5F5"/>
            <w:vAlign w:val="center"/>
            <w:hideMark/>
          </w:tcPr>
          <w:p w:rsidR="009D1C29" w:rsidRPr="009D1C29" w:rsidRDefault="009D1C29" w:rsidP="009D1C29">
            <w:pPr>
              <w:spacing w:after="0" w:line="240" w:lineRule="auto"/>
              <w:jc w:val="center"/>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Протокол решения о переводе жилого помещения в нежилое помещение или нежилого помещения в жилое помещение</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tc>
      </w:tr>
    </w:tbl>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9D1C29" w:rsidRPr="009D1C29" w:rsidTr="009D1C29">
        <w:trPr>
          <w:tblCellSpacing w:w="0" w:type="dxa"/>
        </w:trPr>
        <w:tc>
          <w:tcPr>
            <w:tcW w:w="0" w:type="auto"/>
            <w:shd w:val="clear" w:color="auto" w:fill="F5F5F5"/>
            <w:vAlign w:val="center"/>
            <w:hideMark/>
          </w:tcPr>
          <w:p w:rsidR="009D1C29" w:rsidRPr="009D1C29" w:rsidRDefault="009D1C29" w:rsidP="009D1C29">
            <w:pPr>
              <w:spacing w:after="0" w:line="240" w:lineRule="auto"/>
              <w:jc w:val="center"/>
              <w:divId w:val="2008513023"/>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Протокол решения об отказе в переводе жилого помещения в нежилое помещение или нежилого помещения в жилое помещение</w:t>
            </w:r>
          </w:p>
        </w:tc>
      </w:tr>
    </w:tbl>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9D1C29" w:rsidRPr="009D1C29" w:rsidTr="009D1C29">
        <w:trPr>
          <w:tblCellSpacing w:w="0" w:type="dxa"/>
        </w:trPr>
        <w:tc>
          <w:tcPr>
            <w:tcW w:w="0" w:type="auto"/>
            <w:shd w:val="clear" w:color="auto" w:fill="F5F5F5"/>
            <w:vAlign w:val="center"/>
            <w:hideMark/>
          </w:tcPr>
          <w:p w:rsidR="009D1C29" w:rsidRPr="009D1C29" w:rsidRDefault="009D1C29" w:rsidP="009D1C29">
            <w:pPr>
              <w:spacing w:after="0" w:line="240" w:lineRule="auto"/>
              <w:jc w:val="center"/>
              <w:divId w:val="1585339882"/>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Рассмотрение проекта постановления об утверждении протокола руководителем администрации городского поселения «Борзинское»</w:t>
            </w:r>
          </w:p>
        </w:tc>
      </w:tr>
    </w:tbl>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9D1C29" w:rsidRPr="009D1C29" w:rsidTr="009D1C29">
        <w:trPr>
          <w:tblCellSpacing w:w="0" w:type="dxa"/>
        </w:trPr>
        <w:tc>
          <w:tcPr>
            <w:tcW w:w="0" w:type="auto"/>
            <w:shd w:val="clear" w:color="auto" w:fill="F5F5F5"/>
            <w:vAlign w:val="center"/>
            <w:hideMark/>
          </w:tcPr>
          <w:p w:rsidR="009D1C29" w:rsidRPr="009D1C29" w:rsidRDefault="009D1C29" w:rsidP="009D1C29">
            <w:pPr>
              <w:spacing w:after="0" w:line="240" w:lineRule="auto"/>
              <w:jc w:val="center"/>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Рассмотрение проекта постановления об утверждении протокола руководителем администрации городского поселения «Борзинское»</w:t>
            </w:r>
          </w:p>
          <w:p w:rsidR="009D1C29" w:rsidRPr="009D1C29" w:rsidRDefault="009D1C29" w:rsidP="009D1C29">
            <w:pPr>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lastRenderedPageBreak/>
              <w:t> </w:t>
            </w:r>
          </w:p>
        </w:tc>
      </w:tr>
    </w:tbl>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lastRenderedPageBreak/>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9D1C29" w:rsidRPr="009D1C29" w:rsidTr="009D1C29">
        <w:trPr>
          <w:tblCellSpacing w:w="0" w:type="dxa"/>
        </w:trPr>
        <w:tc>
          <w:tcPr>
            <w:tcW w:w="0" w:type="auto"/>
            <w:shd w:val="clear" w:color="auto" w:fill="F5F5F5"/>
            <w:vAlign w:val="center"/>
            <w:hideMark/>
          </w:tcPr>
          <w:p w:rsidR="009D1C29" w:rsidRPr="009D1C29" w:rsidRDefault="009D1C29" w:rsidP="009D1C29">
            <w:pPr>
              <w:spacing w:after="0" w:line="240" w:lineRule="auto"/>
              <w:jc w:val="center"/>
              <w:divId w:val="365524499"/>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Постановление об утверждении протокола межведомственной комиссии</w:t>
            </w:r>
          </w:p>
        </w:tc>
      </w:tr>
    </w:tbl>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9D1C29" w:rsidRPr="009D1C29" w:rsidTr="009D1C29">
        <w:trPr>
          <w:tblCellSpacing w:w="0" w:type="dxa"/>
        </w:trPr>
        <w:tc>
          <w:tcPr>
            <w:tcW w:w="0" w:type="auto"/>
            <w:shd w:val="clear" w:color="auto" w:fill="F5F5F5"/>
            <w:vAlign w:val="center"/>
            <w:hideMark/>
          </w:tcPr>
          <w:p w:rsidR="009D1C29" w:rsidRPr="009D1C29" w:rsidRDefault="009D1C29" w:rsidP="009D1C29">
            <w:pPr>
              <w:spacing w:after="0" w:line="240" w:lineRule="auto"/>
              <w:jc w:val="center"/>
              <w:divId w:val="1164397853"/>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Регистрация постановления, решения</w:t>
            </w:r>
          </w:p>
        </w:tc>
      </w:tr>
    </w:tbl>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9D1C29" w:rsidRPr="009D1C29" w:rsidTr="009D1C29">
        <w:trPr>
          <w:tblCellSpacing w:w="0" w:type="dxa"/>
        </w:trPr>
        <w:tc>
          <w:tcPr>
            <w:tcW w:w="0" w:type="auto"/>
            <w:shd w:val="clear" w:color="auto" w:fill="F5F5F5"/>
            <w:vAlign w:val="center"/>
            <w:hideMark/>
          </w:tcPr>
          <w:p w:rsidR="009D1C29" w:rsidRPr="009D1C29" w:rsidRDefault="009D1C29" w:rsidP="009D1C29">
            <w:pPr>
              <w:spacing w:after="0" w:line="240" w:lineRule="auto"/>
              <w:jc w:val="center"/>
              <w:divId w:val="822964743"/>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Проверка представленных документов, проведение процедуры запросов</w:t>
            </w:r>
          </w:p>
        </w:tc>
      </w:tr>
    </w:tbl>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9D1C29" w:rsidRPr="009D1C29" w:rsidTr="009D1C29">
        <w:trPr>
          <w:tblCellSpacing w:w="0" w:type="dxa"/>
        </w:trPr>
        <w:tc>
          <w:tcPr>
            <w:tcW w:w="0" w:type="auto"/>
            <w:shd w:val="clear" w:color="auto" w:fill="F5F5F5"/>
            <w:vAlign w:val="center"/>
            <w:hideMark/>
          </w:tcPr>
          <w:p w:rsidR="009D1C29" w:rsidRPr="009D1C29" w:rsidRDefault="009D1C29" w:rsidP="009D1C29">
            <w:pPr>
              <w:spacing w:after="0" w:line="240" w:lineRule="auto"/>
              <w:jc w:val="center"/>
              <w:divId w:val="1431780326"/>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Решение о переводе жилого помещения в нежилое помещение или нежилого помещения в жилое помещение</w:t>
            </w:r>
          </w:p>
        </w:tc>
      </w:tr>
    </w:tbl>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9D1C29" w:rsidRPr="009D1C29" w:rsidTr="009D1C29">
        <w:trPr>
          <w:tblCellSpacing w:w="0" w:type="dxa"/>
        </w:trPr>
        <w:tc>
          <w:tcPr>
            <w:tcW w:w="0" w:type="auto"/>
            <w:shd w:val="clear" w:color="auto" w:fill="F5F5F5"/>
            <w:vAlign w:val="center"/>
            <w:hideMark/>
          </w:tcPr>
          <w:p w:rsidR="009D1C29" w:rsidRPr="009D1C29" w:rsidRDefault="009D1C29" w:rsidP="009D1C29">
            <w:pPr>
              <w:spacing w:after="0" w:line="240" w:lineRule="auto"/>
              <w:jc w:val="center"/>
              <w:divId w:val="800608650"/>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Решение об отказе в переводе жилого помещения в нежилое помещение или нежилого помещения в жилое помещение</w:t>
            </w:r>
          </w:p>
        </w:tc>
      </w:tr>
    </w:tbl>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9D1C29" w:rsidRPr="009D1C29" w:rsidTr="009D1C29">
        <w:trPr>
          <w:tblCellSpacing w:w="0" w:type="dxa"/>
        </w:trPr>
        <w:tc>
          <w:tcPr>
            <w:tcW w:w="0" w:type="auto"/>
            <w:shd w:val="clear" w:color="auto" w:fill="F5F5F5"/>
            <w:vAlign w:val="center"/>
            <w:hideMark/>
          </w:tcPr>
          <w:p w:rsidR="009D1C29" w:rsidRPr="009D1C29" w:rsidRDefault="009D1C29" w:rsidP="009D1C29">
            <w:pPr>
              <w:spacing w:after="0" w:line="240" w:lineRule="auto"/>
              <w:jc w:val="center"/>
              <w:divId w:val="1858351427"/>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Утверждённый акт приемочной комиссии (по результату выполненных работ по переустройству и (или) перепланировке переводимого помещения в случае необходимости выполнения переустройства и (или) перепланировки помещения)</w:t>
            </w:r>
          </w:p>
        </w:tc>
      </w:tr>
    </w:tbl>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lastRenderedPageBreak/>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jc w:val="center"/>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Приложение № 2</w:t>
      </w:r>
    </w:p>
    <w:p w:rsidR="009D1C29" w:rsidRPr="009D1C29" w:rsidRDefault="009D1C29" w:rsidP="009D1C29">
      <w:pPr>
        <w:shd w:val="clear" w:color="auto" w:fill="F5F5F5"/>
        <w:spacing w:after="0" w:line="240" w:lineRule="auto"/>
        <w:jc w:val="right"/>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к административному регламенту</w:t>
      </w:r>
    </w:p>
    <w:p w:rsidR="009D1C29" w:rsidRPr="009D1C29" w:rsidRDefault="009D1C29" w:rsidP="009D1C29">
      <w:pPr>
        <w:shd w:val="clear" w:color="auto" w:fill="F5F5F5"/>
        <w:spacing w:after="0" w:line="240" w:lineRule="auto"/>
        <w:jc w:val="right"/>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по предоставлению муниципальной услуги</w:t>
      </w:r>
    </w:p>
    <w:p w:rsidR="009D1C29" w:rsidRPr="009D1C29" w:rsidRDefault="009D1C29" w:rsidP="009D1C29">
      <w:pPr>
        <w:shd w:val="clear" w:color="auto" w:fill="F5F5F5"/>
        <w:spacing w:after="0" w:line="240" w:lineRule="auto"/>
        <w:jc w:val="right"/>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«Перевод  жилого помещения в нежилое помещение</w:t>
      </w:r>
    </w:p>
    <w:p w:rsidR="009D1C29" w:rsidRPr="009D1C29" w:rsidRDefault="009D1C29" w:rsidP="009D1C29">
      <w:pPr>
        <w:shd w:val="clear" w:color="auto" w:fill="F5F5F5"/>
        <w:spacing w:after="0" w:line="240" w:lineRule="auto"/>
        <w:jc w:val="right"/>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или нежилого помещения в жилое помещение»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____________________________________</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(наименование органа, осуществляющего</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__________________________________________</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перевод  жилого помещения в нежилое помещение или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нежилого помещения в жилое помещение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Заявитель _______________________</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 фамилия, имя, отчество,</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________________________________________</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адрес регистрации или постоянного проживания,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________________________________________</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контактный  телефон)</w:t>
      </w:r>
    </w:p>
    <w:p w:rsidR="009D1C29" w:rsidRPr="009D1C29" w:rsidRDefault="009D1C29" w:rsidP="009D1C29">
      <w:pPr>
        <w:shd w:val="clear" w:color="auto" w:fill="F5F5F5"/>
        <w:spacing w:after="0" w:line="240" w:lineRule="auto"/>
        <w:jc w:val="center"/>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 </w:t>
      </w:r>
    </w:p>
    <w:p w:rsidR="009D1C29" w:rsidRPr="009D1C29" w:rsidRDefault="009D1C29" w:rsidP="009D1C29">
      <w:pPr>
        <w:shd w:val="clear" w:color="auto" w:fill="F5F5F5"/>
        <w:spacing w:after="0" w:line="240" w:lineRule="auto"/>
        <w:jc w:val="center"/>
        <w:rPr>
          <w:rFonts w:ascii="Arial" w:eastAsia="Times New Roman" w:hAnsi="Arial" w:cs="Arial"/>
          <w:color w:val="666666"/>
          <w:sz w:val="18"/>
          <w:szCs w:val="18"/>
          <w:lang w:eastAsia="ru-RU"/>
        </w:rPr>
      </w:pPr>
      <w:r w:rsidRPr="009D1C29">
        <w:rPr>
          <w:rFonts w:ascii="Arial" w:eastAsia="Times New Roman" w:hAnsi="Arial" w:cs="Arial"/>
          <w:b/>
          <w:bCs/>
          <w:color w:val="666666"/>
          <w:sz w:val="18"/>
          <w:szCs w:val="18"/>
          <w:lang w:eastAsia="ru-RU"/>
        </w:rPr>
        <w:t>Заявление</w:t>
      </w:r>
    </w:p>
    <w:p w:rsidR="009D1C29" w:rsidRPr="009D1C29" w:rsidRDefault="009D1C29" w:rsidP="009D1C29">
      <w:pPr>
        <w:shd w:val="clear" w:color="auto" w:fill="F5F5F5"/>
        <w:spacing w:after="0" w:line="240" w:lineRule="auto"/>
        <w:jc w:val="center"/>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Прошу разрешить перевод  жилого (нежилого) помещения в нежилое (жилое) помещение, расположенного по адресу  __________________________________________________________________</w:t>
      </w:r>
    </w:p>
    <w:p w:rsidR="009D1C29" w:rsidRPr="009D1C29" w:rsidRDefault="009D1C29" w:rsidP="009D1C29">
      <w:pPr>
        <w:shd w:val="clear" w:color="auto" w:fill="F5F5F5"/>
        <w:spacing w:after="0" w:line="240" w:lineRule="auto"/>
        <w:jc w:val="center"/>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(район, населенный пункт, улица, дом, квартира (помещение))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jc w:val="center"/>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Для перевода  жилого (нежилого) помещения в нежилое (жилое) помещение  требуется (не требуется) проведение работ по перепланировке (переустройству) жилого (нежилого) помещения.</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(ненужное зачеркнуть)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Приложение: документы, необходимые для перевода  жилого (нежилого) помещения в нежилое (жилое) помещение,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в 1 экз. на ______ л.</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Я согласен (согласна) на обработку моих персональных данных, содержащихся в заявлении.</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Решение об отказе в предоставлении муниципальной услуги прошу (нужное подчеркнуть):</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вручить лично,</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направить по месту фактического проживания (места нахождения) в форме документа на бумажном носителе,</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направить на адрес электронной почты в форме электронного документа.</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Заявитель ______________________________    _________________________</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Ф.И.О.                                                          ( подпись)</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w:t>
      </w:r>
    </w:p>
    <w:p w:rsidR="009D1C29" w:rsidRPr="009D1C29" w:rsidRDefault="009D1C29" w:rsidP="009D1C29">
      <w:pPr>
        <w:shd w:val="clear" w:color="auto" w:fill="F5F5F5"/>
        <w:spacing w:after="0" w:line="240" w:lineRule="auto"/>
        <w:rPr>
          <w:rFonts w:ascii="Arial" w:eastAsia="Times New Roman" w:hAnsi="Arial" w:cs="Arial"/>
          <w:color w:val="666666"/>
          <w:sz w:val="18"/>
          <w:szCs w:val="18"/>
          <w:lang w:eastAsia="ru-RU"/>
        </w:rPr>
      </w:pPr>
      <w:r w:rsidRPr="009D1C29">
        <w:rPr>
          <w:rFonts w:ascii="Arial" w:eastAsia="Times New Roman" w:hAnsi="Arial" w:cs="Arial"/>
          <w:color w:val="666666"/>
          <w:sz w:val="18"/>
          <w:szCs w:val="18"/>
          <w:lang w:eastAsia="ru-RU"/>
        </w:rPr>
        <w:t>  ___________________      ____________г</w:t>
      </w:r>
    </w:p>
    <w:p w:rsidR="00E4206A" w:rsidRDefault="009D1C29">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E6ADC"/>
    <w:multiLevelType w:val="multilevel"/>
    <w:tmpl w:val="9904A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A8"/>
    <w:rsid w:val="003F6BA8"/>
    <w:rsid w:val="005418C5"/>
    <w:rsid w:val="00973338"/>
    <w:rsid w:val="009D1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1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1C29"/>
    <w:rPr>
      <w:b/>
      <w:bCs/>
    </w:rPr>
  </w:style>
  <w:style w:type="character" w:customStyle="1" w:styleId="apple-converted-space">
    <w:name w:val="apple-converted-space"/>
    <w:basedOn w:val="a0"/>
    <w:rsid w:val="009D1C29"/>
  </w:style>
  <w:style w:type="character" w:styleId="a5">
    <w:name w:val="Hyperlink"/>
    <w:basedOn w:val="a0"/>
    <w:uiPriority w:val="99"/>
    <w:semiHidden/>
    <w:unhideWhenUsed/>
    <w:rsid w:val="009D1C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1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1C29"/>
    <w:rPr>
      <w:b/>
      <w:bCs/>
    </w:rPr>
  </w:style>
  <w:style w:type="character" w:customStyle="1" w:styleId="apple-converted-space">
    <w:name w:val="apple-converted-space"/>
    <w:basedOn w:val="a0"/>
    <w:rsid w:val="009D1C29"/>
  </w:style>
  <w:style w:type="character" w:styleId="a5">
    <w:name w:val="Hyperlink"/>
    <w:basedOn w:val="a0"/>
    <w:uiPriority w:val="99"/>
    <w:semiHidden/>
    <w:unhideWhenUsed/>
    <w:rsid w:val="009D1C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751816">
      <w:bodyDiv w:val="1"/>
      <w:marLeft w:val="0"/>
      <w:marRight w:val="0"/>
      <w:marTop w:val="0"/>
      <w:marBottom w:val="0"/>
      <w:divBdr>
        <w:top w:val="none" w:sz="0" w:space="0" w:color="auto"/>
        <w:left w:val="none" w:sz="0" w:space="0" w:color="auto"/>
        <w:bottom w:val="none" w:sz="0" w:space="0" w:color="auto"/>
        <w:right w:val="none" w:sz="0" w:space="0" w:color="auto"/>
      </w:divBdr>
      <w:divsChild>
        <w:div w:id="1442995663">
          <w:marLeft w:val="0"/>
          <w:marRight w:val="0"/>
          <w:marTop w:val="0"/>
          <w:marBottom w:val="0"/>
          <w:divBdr>
            <w:top w:val="none" w:sz="0" w:space="0" w:color="auto"/>
            <w:left w:val="none" w:sz="0" w:space="0" w:color="auto"/>
            <w:bottom w:val="none" w:sz="0" w:space="0" w:color="auto"/>
            <w:right w:val="none" w:sz="0" w:space="0" w:color="auto"/>
          </w:divBdr>
          <w:divsChild>
            <w:div w:id="1973319949">
              <w:marLeft w:val="0"/>
              <w:marRight w:val="0"/>
              <w:marTop w:val="0"/>
              <w:marBottom w:val="0"/>
              <w:divBdr>
                <w:top w:val="none" w:sz="0" w:space="0" w:color="auto"/>
                <w:left w:val="none" w:sz="0" w:space="0" w:color="auto"/>
                <w:bottom w:val="none" w:sz="0" w:space="0" w:color="auto"/>
                <w:right w:val="none" w:sz="0" w:space="0" w:color="auto"/>
              </w:divBdr>
            </w:div>
          </w:divsChild>
        </w:div>
        <w:div w:id="565191891">
          <w:marLeft w:val="0"/>
          <w:marRight w:val="0"/>
          <w:marTop w:val="0"/>
          <w:marBottom w:val="0"/>
          <w:divBdr>
            <w:top w:val="none" w:sz="0" w:space="0" w:color="auto"/>
            <w:left w:val="none" w:sz="0" w:space="0" w:color="auto"/>
            <w:bottom w:val="none" w:sz="0" w:space="0" w:color="auto"/>
            <w:right w:val="none" w:sz="0" w:space="0" w:color="auto"/>
          </w:divBdr>
        </w:div>
        <w:div w:id="1982267827">
          <w:marLeft w:val="0"/>
          <w:marRight w:val="0"/>
          <w:marTop w:val="0"/>
          <w:marBottom w:val="0"/>
          <w:divBdr>
            <w:top w:val="none" w:sz="0" w:space="0" w:color="auto"/>
            <w:left w:val="none" w:sz="0" w:space="0" w:color="auto"/>
            <w:bottom w:val="none" w:sz="0" w:space="0" w:color="auto"/>
            <w:right w:val="none" w:sz="0" w:space="0" w:color="auto"/>
          </w:divBdr>
        </w:div>
        <w:div w:id="1914850647">
          <w:marLeft w:val="0"/>
          <w:marRight w:val="0"/>
          <w:marTop w:val="0"/>
          <w:marBottom w:val="0"/>
          <w:divBdr>
            <w:top w:val="none" w:sz="0" w:space="0" w:color="auto"/>
            <w:left w:val="none" w:sz="0" w:space="0" w:color="auto"/>
            <w:bottom w:val="none" w:sz="0" w:space="0" w:color="auto"/>
            <w:right w:val="none" w:sz="0" w:space="0" w:color="auto"/>
          </w:divBdr>
        </w:div>
        <w:div w:id="1362632678">
          <w:marLeft w:val="0"/>
          <w:marRight w:val="0"/>
          <w:marTop w:val="0"/>
          <w:marBottom w:val="0"/>
          <w:divBdr>
            <w:top w:val="none" w:sz="0" w:space="0" w:color="auto"/>
            <w:left w:val="none" w:sz="0" w:space="0" w:color="auto"/>
            <w:bottom w:val="none" w:sz="0" w:space="0" w:color="auto"/>
            <w:right w:val="none" w:sz="0" w:space="0" w:color="auto"/>
          </w:divBdr>
        </w:div>
        <w:div w:id="1471480207">
          <w:marLeft w:val="0"/>
          <w:marRight w:val="0"/>
          <w:marTop w:val="0"/>
          <w:marBottom w:val="0"/>
          <w:divBdr>
            <w:top w:val="none" w:sz="0" w:space="0" w:color="auto"/>
            <w:left w:val="none" w:sz="0" w:space="0" w:color="auto"/>
            <w:bottom w:val="none" w:sz="0" w:space="0" w:color="auto"/>
            <w:right w:val="none" w:sz="0" w:space="0" w:color="auto"/>
          </w:divBdr>
        </w:div>
        <w:div w:id="2031451998">
          <w:marLeft w:val="0"/>
          <w:marRight w:val="0"/>
          <w:marTop w:val="0"/>
          <w:marBottom w:val="0"/>
          <w:divBdr>
            <w:top w:val="none" w:sz="0" w:space="0" w:color="auto"/>
            <w:left w:val="none" w:sz="0" w:space="0" w:color="auto"/>
            <w:bottom w:val="none" w:sz="0" w:space="0" w:color="auto"/>
            <w:right w:val="none" w:sz="0" w:space="0" w:color="auto"/>
          </w:divBdr>
        </w:div>
        <w:div w:id="1578133382">
          <w:marLeft w:val="0"/>
          <w:marRight w:val="0"/>
          <w:marTop w:val="0"/>
          <w:marBottom w:val="0"/>
          <w:divBdr>
            <w:top w:val="none" w:sz="0" w:space="0" w:color="auto"/>
            <w:left w:val="none" w:sz="0" w:space="0" w:color="auto"/>
            <w:bottom w:val="none" w:sz="0" w:space="0" w:color="auto"/>
            <w:right w:val="none" w:sz="0" w:space="0" w:color="auto"/>
          </w:divBdr>
        </w:div>
        <w:div w:id="2020422349">
          <w:marLeft w:val="0"/>
          <w:marRight w:val="0"/>
          <w:marTop w:val="0"/>
          <w:marBottom w:val="0"/>
          <w:divBdr>
            <w:top w:val="none" w:sz="0" w:space="0" w:color="auto"/>
            <w:left w:val="none" w:sz="0" w:space="0" w:color="auto"/>
            <w:bottom w:val="none" w:sz="0" w:space="0" w:color="auto"/>
            <w:right w:val="none" w:sz="0" w:space="0" w:color="auto"/>
          </w:divBdr>
        </w:div>
        <w:div w:id="1863666301">
          <w:marLeft w:val="0"/>
          <w:marRight w:val="0"/>
          <w:marTop w:val="0"/>
          <w:marBottom w:val="0"/>
          <w:divBdr>
            <w:top w:val="none" w:sz="0" w:space="0" w:color="auto"/>
            <w:left w:val="none" w:sz="0" w:space="0" w:color="auto"/>
            <w:bottom w:val="none" w:sz="0" w:space="0" w:color="auto"/>
            <w:right w:val="none" w:sz="0" w:space="0" w:color="auto"/>
          </w:divBdr>
        </w:div>
        <w:div w:id="2008513023">
          <w:marLeft w:val="0"/>
          <w:marRight w:val="0"/>
          <w:marTop w:val="0"/>
          <w:marBottom w:val="0"/>
          <w:divBdr>
            <w:top w:val="none" w:sz="0" w:space="0" w:color="auto"/>
            <w:left w:val="none" w:sz="0" w:space="0" w:color="auto"/>
            <w:bottom w:val="none" w:sz="0" w:space="0" w:color="auto"/>
            <w:right w:val="none" w:sz="0" w:space="0" w:color="auto"/>
          </w:divBdr>
        </w:div>
        <w:div w:id="1585339882">
          <w:marLeft w:val="0"/>
          <w:marRight w:val="0"/>
          <w:marTop w:val="0"/>
          <w:marBottom w:val="0"/>
          <w:divBdr>
            <w:top w:val="none" w:sz="0" w:space="0" w:color="auto"/>
            <w:left w:val="none" w:sz="0" w:space="0" w:color="auto"/>
            <w:bottom w:val="none" w:sz="0" w:space="0" w:color="auto"/>
            <w:right w:val="none" w:sz="0" w:space="0" w:color="auto"/>
          </w:divBdr>
        </w:div>
        <w:div w:id="731931612">
          <w:marLeft w:val="0"/>
          <w:marRight w:val="0"/>
          <w:marTop w:val="0"/>
          <w:marBottom w:val="0"/>
          <w:divBdr>
            <w:top w:val="none" w:sz="0" w:space="0" w:color="auto"/>
            <w:left w:val="none" w:sz="0" w:space="0" w:color="auto"/>
            <w:bottom w:val="none" w:sz="0" w:space="0" w:color="auto"/>
            <w:right w:val="none" w:sz="0" w:space="0" w:color="auto"/>
          </w:divBdr>
        </w:div>
        <w:div w:id="365524499">
          <w:marLeft w:val="0"/>
          <w:marRight w:val="0"/>
          <w:marTop w:val="0"/>
          <w:marBottom w:val="0"/>
          <w:divBdr>
            <w:top w:val="none" w:sz="0" w:space="0" w:color="auto"/>
            <w:left w:val="none" w:sz="0" w:space="0" w:color="auto"/>
            <w:bottom w:val="none" w:sz="0" w:space="0" w:color="auto"/>
            <w:right w:val="none" w:sz="0" w:space="0" w:color="auto"/>
          </w:divBdr>
        </w:div>
        <w:div w:id="1164397853">
          <w:marLeft w:val="0"/>
          <w:marRight w:val="0"/>
          <w:marTop w:val="0"/>
          <w:marBottom w:val="0"/>
          <w:divBdr>
            <w:top w:val="none" w:sz="0" w:space="0" w:color="auto"/>
            <w:left w:val="none" w:sz="0" w:space="0" w:color="auto"/>
            <w:bottom w:val="none" w:sz="0" w:space="0" w:color="auto"/>
            <w:right w:val="none" w:sz="0" w:space="0" w:color="auto"/>
          </w:divBdr>
        </w:div>
        <w:div w:id="822964743">
          <w:marLeft w:val="0"/>
          <w:marRight w:val="0"/>
          <w:marTop w:val="0"/>
          <w:marBottom w:val="0"/>
          <w:divBdr>
            <w:top w:val="none" w:sz="0" w:space="0" w:color="auto"/>
            <w:left w:val="none" w:sz="0" w:space="0" w:color="auto"/>
            <w:bottom w:val="none" w:sz="0" w:space="0" w:color="auto"/>
            <w:right w:val="none" w:sz="0" w:space="0" w:color="auto"/>
          </w:divBdr>
        </w:div>
        <w:div w:id="1431780326">
          <w:marLeft w:val="0"/>
          <w:marRight w:val="0"/>
          <w:marTop w:val="0"/>
          <w:marBottom w:val="0"/>
          <w:divBdr>
            <w:top w:val="none" w:sz="0" w:space="0" w:color="auto"/>
            <w:left w:val="none" w:sz="0" w:space="0" w:color="auto"/>
            <w:bottom w:val="none" w:sz="0" w:space="0" w:color="auto"/>
            <w:right w:val="none" w:sz="0" w:space="0" w:color="auto"/>
          </w:divBdr>
        </w:div>
        <w:div w:id="800608650">
          <w:marLeft w:val="0"/>
          <w:marRight w:val="0"/>
          <w:marTop w:val="0"/>
          <w:marBottom w:val="0"/>
          <w:divBdr>
            <w:top w:val="none" w:sz="0" w:space="0" w:color="auto"/>
            <w:left w:val="none" w:sz="0" w:space="0" w:color="auto"/>
            <w:bottom w:val="none" w:sz="0" w:space="0" w:color="auto"/>
            <w:right w:val="none" w:sz="0" w:space="0" w:color="auto"/>
          </w:divBdr>
        </w:div>
        <w:div w:id="1858351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fc-chita.ru" TargetMode="External"/><Relationship Id="rId3" Type="http://schemas.microsoft.com/office/2007/relationships/stylesWithEffects" Target="stylesWithEffects.xml"/><Relationship Id="rId7" Type="http://schemas.openxmlformats.org/officeDocument/2006/relationships/hyperlink" Target="mailto:adm-borzy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chita.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5AF5AF2F00699D51777632BEA7053C6A31C7A29A1B186B6DC26A50D4A267F66B03F77BDEB09C0F2B4AD50v8MDG" TargetMode="External"/><Relationship Id="rId4" Type="http://schemas.openxmlformats.org/officeDocument/2006/relationships/settings" Target="settings.xml"/><Relationship Id="rId9" Type="http://schemas.openxmlformats.org/officeDocument/2006/relationships/hyperlink" Target="consultantplus://offline/ref=95AF5AF2F00699D51777632BEA7053C6A31C7A29A1B186B6DC26A50D4A267F66B03F77BDEB09C0F2B4AD51v8M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9725</Words>
  <Characters>55436</Characters>
  <Application>Microsoft Office Word</Application>
  <DocSecurity>0</DocSecurity>
  <Lines>461</Lines>
  <Paragraphs>130</Paragraphs>
  <ScaleCrop>false</ScaleCrop>
  <Company/>
  <LinksUpToDate>false</LinksUpToDate>
  <CharactersWithSpaces>65031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2016-09-27T04:17:00Z</dcterms:created>
  <dcterms:modified xsi:type="dcterms:W3CDTF">2016-09-27T04:17:00Z</dcterms:modified>
</cp:coreProperties>
</file>