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АДМИНИСТРАЦИЯ</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ГОРОДСКОГО ПОСЕЛЕНИЯ «БОРЗИНСКОЕ»</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ПОСТАНОВЛЕНИЕ</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r w:rsidRPr="006D3B65">
        <w:rPr>
          <w:rFonts w:ascii="Arial" w:eastAsia="Times New Roman" w:hAnsi="Arial" w:cs="Arial"/>
          <w:color w:val="666666"/>
          <w:sz w:val="18"/>
          <w:szCs w:val="18"/>
          <w:lang w:eastAsia="ru-RU"/>
        </w:rPr>
        <w:t>от «10» декабря 2015 года                                                                                № 995           </w:t>
      </w:r>
      <w:r w:rsidRPr="006D3B65">
        <w:rPr>
          <w:rFonts w:ascii="Arial" w:eastAsia="Times New Roman" w:hAnsi="Arial" w:cs="Arial"/>
          <w:b/>
          <w:bCs/>
          <w:color w:val="666666"/>
          <w:sz w:val="18"/>
          <w:szCs w:val="18"/>
          <w:lang w:eastAsia="ru-RU"/>
        </w:rPr>
        <w:t>город Борзя</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i/>
          <w:iCs/>
          <w:color w:val="666666"/>
          <w:sz w:val="18"/>
          <w:szCs w:val="18"/>
          <w:lang w:eastAsia="ru-RU"/>
        </w:rPr>
        <w:t> </w:t>
      </w:r>
      <w:r w:rsidRPr="006D3B65">
        <w:rPr>
          <w:rFonts w:ascii="Arial" w:eastAsia="Times New Roman" w:hAnsi="Arial" w:cs="Arial"/>
          <w:b/>
          <w:bCs/>
          <w:color w:val="666666"/>
          <w:sz w:val="18"/>
          <w:szCs w:val="18"/>
          <w:lang w:eastAsia="ru-RU"/>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39.15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городского поселения «Борзинское» от 23 октября 2012 года № 344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статьями 37, 38 Устава городского поселения «Борзинское», администрация городского поселения «Борзинское» </w:t>
      </w:r>
      <w:r w:rsidRPr="006D3B65">
        <w:rPr>
          <w:rFonts w:ascii="Arial" w:eastAsia="Times New Roman" w:hAnsi="Arial" w:cs="Arial"/>
          <w:b/>
          <w:bCs/>
          <w:color w:val="666666"/>
          <w:sz w:val="18"/>
          <w:szCs w:val="18"/>
          <w:lang w:eastAsia="ru-RU"/>
        </w:rPr>
        <w:t>постановляет</w:t>
      </w:r>
      <w:r w:rsidRPr="006D3B65">
        <w:rPr>
          <w:rFonts w:ascii="Arial" w:eastAsia="Times New Roman" w:hAnsi="Arial" w:cs="Arial"/>
          <w:color w:val="666666"/>
          <w:sz w:val="18"/>
          <w:szCs w:val="18"/>
          <w:lang w:eastAsia="ru-RU"/>
        </w:rPr>
        <w:t>:</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 Утвердить прилагаемый Административный регламент«Предварительное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 Признать утратившим силу постановление администрации городского поселения «Борзинское» «Об утверждении административного регламента по предоставлению муниципальной услуги «О предварительном согласовании предоставления земельного участка» от 14 июля 2015 года №462.</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 Настоящее постановление вступает в силу после его официального опубликования (обнародования) на официальном сайте администрации городского поселения «Борзинское».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Вр.ИО руководителя администрации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городского поселения «Борзинское»                                      А.В.Макушев</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6D3B65" w:rsidRPr="006D3B65" w:rsidTr="006D3B65">
        <w:trPr>
          <w:tblCellSpacing w:w="0" w:type="dxa"/>
        </w:trPr>
        <w:tc>
          <w:tcPr>
            <w:tcW w:w="0" w:type="auto"/>
            <w:shd w:val="clear" w:color="auto" w:fill="F5F5F5"/>
            <w:vAlign w:val="center"/>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УТВЕРЖДЕН</w:t>
            </w:r>
          </w:p>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постановлением администрации городского поселения «Борзинское»</w:t>
            </w:r>
          </w:p>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от «____»  201___года №</w:t>
            </w:r>
            <w:r w:rsidRPr="006D3B65">
              <w:rPr>
                <w:rFonts w:ascii="Arial" w:eastAsia="Times New Roman" w:hAnsi="Arial" w:cs="Arial"/>
                <w:color w:val="666666"/>
                <w:sz w:val="18"/>
                <w:szCs w:val="18"/>
                <w:lang w:eastAsia="ru-RU"/>
              </w:rPr>
              <w:softHyphen/>
              <w:t>___</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bl>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АДМИНИСТРАТИВНЫЙ РЕГЛАМЕНТ</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ПРЕДОСТАВЛЕНИЯ МУНИЦИПАЛЬНОЙ УСЛУГИ</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1. Общие положения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1.1. Предмет регулирования регламента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1.1.1. Настоящий административный регламент администрации городского поселения «Борзинское» по предоставлению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целях повышения качества исполнения результатов предоставления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1.2. Круг заявителей</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  –  заявители).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От имени физических лиц заявление о предоставлении муниципальной услуги (далее  –  заявление) могут подавать, в частности: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xml:space="preserve">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w:t>
      </w:r>
      <w:r w:rsidRPr="006D3B65">
        <w:rPr>
          <w:rFonts w:ascii="Arial" w:eastAsia="Times New Roman" w:hAnsi="Arial" w:cs="Arial"/>
          <w:color w:val="666666"/>
          <w:sz w:val="18"/>
          <w:szCs w:val="18"/>
          <w:lang w:eastAsia="ru-RU"/>
        </w:rPr>
        <w:lastRenderedPageBreak/>
        <w:t>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опекуны недееспособных граждан;</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1.3. Требования к порядку информирования о предоставлении государственной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1.3.1. Муниципальную услугу предоставляет Администрация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1.3.2.Местонахождение:Забайкальский край, Борзинский район, г.Борзя, ул.Савватеевская, д.23</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почтовый адрес: 674600, Забайкальский край, Борзинский район, г.Борзя, ул.Савватеевская, д.23</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1.3.2.1.График (режим) приема заинтересованных лиц по вопросам предоставления муниципальной услуги специалистами Администрации: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понедельник – пятница: 8:00 – 17:00;</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обеденный перерыв: 12:00 – 13:00;</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выходные дни: суббота, воскресенье.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Прием заявителей производится во вторник, среду по предварительной записи.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Справочные телефоны:</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телефон Главы Администрации: 830 233 33721</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телефоны специалистов Администрации: 830 233 33981</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Официальный сайт в информационно-телекоммуникационной сети «Интернет» (далее – сеть Интернет):</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адрес интернет-сайта Администрации: </w:t>
      </w:r>
      <w:r w:rsidRPr="006D3B65">
        <w:rPr>
          <w:rFonts w:ascii="Arial" w:eastAsia="Times New Roman" w:hAnsi="Arial" w:cs="Arial"/>
          <w:color w:val="666666"/>
          <w:sz w:val="18"/>
          <w:szCs w:val="18"/>
          <w:u w:val="single"/>
          <w:lang w:eastAsia="ru-RU"/>
        </w:rPr>
        <w:t>http://www.adm-borzya.ru</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адрес электронной почты Администрации: </w:t>
      </w:r>
      <w:hyperlink r:id="rId6" w:history="1">
        <w:r w:rsidRPr="006D3B65">
          <w:rPr>
            <w:rFonts w:ascii="Arial" w:eastAsia="Times New Roman" w:hAnsi="Arial" w:cs="Arial"/>
            <w:color w:val="1DB7B1"/>
            <w:sz w:val="18"/>
            <w:szCs w:val="18"/>
            <w:lang w:eastAsia="ru-RU"/>
          </w:rPr>
          <w:t>adm-borzya@mail.ru</w:t>
        </w:r>
      </w:hyperlink>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1.3.3. Краевое государственное учреждение «Многофункциональный центр предоставления государственных и муниципальных услуг Забайкальского края» (далее -КГАУ «МФЦ») по адресу: Забайкальский край, Борзинскийраойн, г.Борзя, ул.Карла Маркса, д.85.</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1.3.3.1. График приема (выдачи) документов по предоставлению муниципальной услуги в КГАУ «МФЦ»:</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понедельник, среда, пятница: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08-00 до 19-00, без обеденного перерыва;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вторник, четверг: 08-00 до 20-00, без обеденного перерыва;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суббота: 08-00 до 17-00, без обеденного перерыва;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воскресенье: выходной день.</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1.3.4.Информация о порядке предоставления муниципальной услуги представляется: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непосредственно специалистами Администрации и КГАУ «МФЦ»при личном обращении;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с использованием средств почтовой, телефонной связи и электронной почты;</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посредством размещения в сети «Интернет»;</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публикации в средствах массовой информации.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Основными требованиями к информированию заявителей являются: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достоверность предоставляемой информации;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четкость изложения информации;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полнота информирования;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наглядность форм предоставляемой информации;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удобство и доступность получения информации;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оперативность предоставления информации.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1.3.5.На информационных стендах в помещении, предназначенном для приема документов, размещается следующая информация: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извлечения из текста настоящего административного регламента с приложениями;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перечень документов, необходимых для получения муниципальной услуги, а также требования, предъявляемые к этим документам;</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график приема граждан;</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образцы оформления документов, необходимых для предоставления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порядок информирования о ходе предоставления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порядок получения консультаций;</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порядок обжалования решений, действий (бездействия) специалистов, ответственных за предоставление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II. Стандарт предоставления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2.1.Наименование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2.2.Наименование органа, предоставляющего муниципальную услугу:</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lastRenderedPageBreak/>
        <w:t>2.2.1.Предоставление муниципальной услуги осуществляет администрация городского поселения «Борзинское»;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2.2.2.В процессе предоставления муниципальной услуги Администрация взаимодействует с:</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Управлением Федеральной службы государственной регистрации, кадастра и картографии по Забайкальскому краю;</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Межрайонной инспекцией Федеральной налоговой службой по Забайкальскому краю (далее - МИФНС);</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КГАУ «МФЦ».</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2.2.3.Администрация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уполномоченным органом местного самоуправления.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2.3.Описание результата предоставления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конечными результатами предоставления муниципальной услуги могут являться: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1)постановление о предварительном согласовании предоставления земельного участка;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2)решение об отказе в предварительном согласовании предоставления земельного участка;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2.4.Срок предоставления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2.4.1.Срок предоставления муниципальной услуги составляет 30дней с момента регистрации обращения заявителя;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2.4.5.Начало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2.5.Перечень нормативных правовых актов, регулирующих отношения, возникающие в связи с предоставлением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2.5.1.Муниципальная услуга предоставляется в соответствии с:</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Конституцией Российской Федерации («Российская газета», 1993, № 237);</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Гражданским кодексом Российской Федерации («Российская газета», 1994, № 238-239);</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Градостроительным кодексом Российской Федерации («Российская газета», 2004, № 290);</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Земельным кодексом Российской Федерации («Российская газета», 2001, № 211-212);</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Федеральным законом от 25 октября 2001 года № 137-ФЗ «О введении в действие Земельного кодекса Российской Федерации» («Российская газета», 2001, № 211</w:t>
      </w:r>
      <w:r w:rsidRPr="006D3B65">
        <w:rPr>
          <w:rFonts w:ascii="Arial" w:eastAsia="Times New Roman" w:hAnsi="Arial" w:cs="Arial"/>
          <w:color w:val="666666"/>
          <w:sz w:val="18"/>
          <w:szCs w:val="18"/>
          <w:lang w:eastAsia="ru-RU"/>
        </w:rPr>
        <w:noBreakHyphen/>
        <w:t>212);</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Федеральным законом от 21 июля 1997 года № 122-ФЗ «О государственной регистрации прав на недвижимое имущество и сделок с ним» («Российская газета», 1997, № 145);</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Федеральным законом от 02 мая 2006 года № 59-ФЗ «О порядке рассмотрения обращений граждан Российской Федерации» («Российская газета», 2006, № 95);</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Федеральным законом от 24 июля 2007 года № 221-ФЗ «О государственном кадастре недвижимости» («Российская газета», 2007, № 165);</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Федеральным законом от 27 июля 2010 года № 210-ФЗ «Об организации предоставления государственных и муниципальных услуг» («Российская газета», 2010, № 168);</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Федеральным законом от 6 апреля 2011 года № 63-ФЗ «Об электронной подписи» («Российская газета», 2011, № 75);</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Законом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Настоящим административным регламентом;</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Уставом городского поселения «Борзинское»;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Правилами землепользования и застройки городского поселения «Борзинское».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2.6.1.Основанием для рассмотрения Администрацией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6) основание предоставления земельного участка без проведения торгов из числа предусмотренных </w:t>
      </w:r>
      <w:hyperlink r:id="rId7" w:history="1">
        <w:r w:rsidRPr="006D3B65">
          <w:rPr>
            <w:rFonts w:ascii="Arial" w:eastAsia="Times New Roman" w:hAnsi="Arial" w:cs="Arial"/>
            <w:color w:val="1DB7B1"/>
            <w:sz w:val="18"/>
            <w:szCs w:val="18"/>
            <w:lang w:eastAsia="ru-RU"/>
          </w:rPr>
          <w:t>пунктом 2 статьи 39.3</w:t>
        </w:r>
      </w:hyperlink>
      <w:r w:rsidRPr="006D3B65">
        <w:rPr>
          <w:rFonts w:ascii="Arial" w:eastAsia="Times New Roman" w:hAnsi="Arial" w:cs="Arial"/>
          <w:color w:val="666666"/>
          <w:sz w:val="18"/>
          <w:szCs w:val="18"/>
          <w:lang w:eastAsia="ru-RU"/>
        </w:rPr>
        <w:t>, </w:t>
      </w:r>
      <w:hyperlink r:id="rId8" w:history="1">
        <w:r w:rsidRPr="006D3B65">
          <w:rPr>
            <w:rFonts w:ascii="Arial" w:eastAsia="Times New Roman" w:hAnsi="Arial" w:cs="Arial"/>
            <w:color w:val="1DB7B1"/>
            <w:sz w:val="18"/>
            <w:szCs w:val="18"/>
            <w:lang w:eastAsia="ru-RU"/>
          </w:rPr>
          <w:t>статьей 39.5</w:t>
        </w:r>
      </w:hyperlink>
      <w:r w:rsidRPr="006D3B65">
        <w:rPr>
          <w:rFonts w:ascii="Arial" w:eastAsia="Times New Roman" w:hAnsi="Arial" w:cs="Arial"/>
          <w:color w:val="666666"/>
          <w:sz w:val="18"/>
          <w:szCs w:val="18"/>
          <w:lang w:eastAsia="ru-RU"/>
        </w:rPr>
        <w:t>, </w:t>
      </w:r>
      <w:hyperlink r:id="rId9" w:history="1">
        <w:r w:rsidRPr="006D3B65">
          <w:rPr>
            <w:rFonts w:ascii="Arial" w:eastAsia="Times New Roman" w:hAnsi="Arial" w:cs="Arial"/>
            <w:color w:val="1DB7B1"/>
            <w:sz w:val="18"/>
            <w:szCs w:val="18"/>
            <w:lang w:eastAsia="ru-RU"/>
          </w:rPr>
          <w:t>пунктом 2 статьи 39.6</w:t>
        </w:r>
      </w:hyperlink>
      <w:r w:rsidRPr="006D3B65">
        <w:rPr>
          <w:rFonts w:ascii="Arial" w:eastAsia="Times New Roman" w:hAnsi="Arial" w:cs="Arial"/>
          <w:color w:val="666666"/>
          <w:sz w:val="18"/>
          <w:szCs w:val="18"/>
          <w:lang w:eastAsia="ru-RU"/>
        </w:rPr>
        <w:t> или </w:t>
      </w:r>
      <w:hyperlink r:id="rId10" w:history="1">
        <w:r w:rsidRPr="006D3B65">
          <w:rPr>
            <w:rFonts w:ascii="Arial" w:eastAsia="Times New Roman" w:hAnsi="Arial" w:cs="Arial"/>
            <w:color w:val="1DB7B1"/>
            <w:sz w:val="18"/>
            <w:szCs w:val="18"/>
            <w:lang w:eastAsia="ru-RU"/>
          </w:rPr>
          <w:t>пунктом 2 статьи 39.10</w:t>
        </w:r>
      </w:hyperlink>
      <w:r w:rsidRPr="006D3B65">
        <w:rPr>
          <w:rFonts w:ascii="Arial" w:eastAsia="Times New Roman" w:hAnsi="Arial" w:cs="Arial"/>
          <w:color w:val="666666"/>
          <w:sz w:val="18"/>
          <w:szCs w:val="18"/>
          <w:lang w:eastAsia="ru-RU"/>
        </w:rPr>
        <w:t> Земельного кодекса РФ оснований;</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7)вид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8) цель использования земельного участка;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9)реквизиты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11) почтовый адрес и (или) адрес электронной почты для связи с заявителем.</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2.6.2. К заявлению о предварительном согласовании земельного участка прилагаются: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1)документ, подтверждающий личность заявителя;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4)проектная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5)документ,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6)заверенный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7)подготовленные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2.6.4.Копии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2.6.5. Специалисты Администрации не вправе требовать от заявителя: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2.7.1. При необходимости Администрация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электронного взаимодействия: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 кадастровый паспорт испрашиваемого земельного участка либо кадастровая выписка об испрашиваемом земельном участке;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4)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2.8.Исчерпывающий перечень оснований для отказа в приеме документов, необходимых для предоставления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оснований для отказа в приеме документов, необходимых для предоставления муниципальной услуги, не предусмотрено;</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2.9.Исчерпывающий перечень оснований для приостановления и (или) отказа в предоставлении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2.9.1. Основанием для приостановления предоставления муниципальной услуги, является: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1)несоответствие заявления о предоставлении муниципальной услуги форме заявления, установленной приложением № 1 к настоящему административному регламенту;</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2)отсутствие в заявлении о предоставлении муниципальной услуги следующих сведений (по одной или нескольким позициям):</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почтового адреса для отправки ответа или контактного номера телефона (для заявителя, являющегося физическим лицом);</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-полного наименования и (или) основного государственного регистрационного номера заявителя, являющегося юридическим лицом;</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площади земельного участка или размеров земельного участка;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адреса земельного участка;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назначения (цели использования) земельного участка;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3)текст запроса и (или) приложенных к нему заявителем (представителем заявителя) документов (копий документов), не поддается прочтению;</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4)несоответствие представленных заявителем (представителем заявителя) документов (копий документов), указанных в </w:t>
      </w:r>
      <w:hyperlink r:id="rId11" w:anchor="Par143" w:history="1">
        <w:r w:rsidRPr="006D3B65">
          <w:rPr>
            <w:rFonts w:ascii="Arial" w:eastAsia="Times New Roman" w:hAnsi="Arial" w:cs="Arial"/>
            <w:color w:val="1DB7B1"/>
            <w:sz w:val="18"/>
            <w:szCs w:val="18"/>
            <w:lang w:eastAsia="ru-RU"/>
          </w:rPr>
          <w:t>подпунктах 2.6.</w:t>
        </w:r>
      </w:hyperlink>
      <w:r w:rsidRPr="006D3B65">
        <w:rPr>
          <w:rFonts w:ascii="Arial" w:eastAsia="Times New Roman" w:hAnsi="Arial" w:cs="Arial"/>
          <w:color w:val="666666"/>
          <w:sz w:val="18"/>
          <w:szCs w:val="18"/>
          <w:lang w:eastAsia="ru-RU"/>
        </w:rPr>
        <w:t>2</w:t>
      </w:r>
      <w:hyperlink r:id="rId12" w:anchor="Par172" w:history="1">
        <w:r w:rsidRPr="006D3B65">
          <w:rPr>
            <w:rFonts w:ascii="Arial" w:eastAsia="Times New Roman" w:hAnsi="Arial" w:cs="Arial"/>
            <w:color w:val="1DB7B1"/>
            <w:sz w:val="18"/>
            <w:szCs w:val="18"/>
            <w:lang w:eastAsia="ru-RU"/>
          </w:rPr>
          <w:t> пункта 2.6</w:t>
        </w:r>
      </w:hyperlink>
      <w:r w:rsidRPr="006D3B65">
        <w:rPr>
          <w:rFonts w:ascii="Arial" w:eastAsia="Times New Roman" w:hAnsi="Arial" w:cs="Arial"/>
          <w:color w:val="666666"/>
          <w:sz w:val="18"/>
          <w:szCs w:val="18"/>
          <w:lang w:eastAsia="ru-RU"/>
        </w:rPr>
        <w:t> настоящего административного регламента, требованиям настоящего административного регламента;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5)непредъявление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r:id="rId13" w:anchor="Par143" w:history="1">
        <w:r w:rsidRPr="006D3B65">
          <w:rPr>
            <w:rFonts w:ascii="Arial" w:eastAsia="Times New Roman" w:hAnsi="Arial" w:cs="Arial"/>
            <w:color w:val="1DB7B1"/>
            <w:sz w:val="18"/>
            <w:szCs w:val="18"/>
            <w:lang w:eastAsia="ru-RU"/>
          </w:rPr>
          <w:t>подпункте</w:t>
        </w:r>
      </w:hyperlink>
      <w:hyperlink r:id="rId14" w:anchor="Par172" w:history="1">
        <w:r w:rsidRPr="006D3B65">
          <w:rPr>
            <w:rFonts w:ascii="Arial" w:eastAsia="Times New Roman" w:hAnsi="Arial" w:cs="Arial"/>
            <w:color w:val="1DB7B1"/>
            <w:sz w:val="18"/>
            <w:szCs w:val="18"/>
            <w:lang w:eastAsia="ru-RU"/>
          </w:rPr>
          <w:t>2.6.2.  пункта 2.6</w:t>
        </w:r>
      </w:hyperlink>
      <w:r w:rsidRPr="006D3B65">
        <w:rPr>
          <w:rFonts w:ascii="Arial" w:eastAsia="Times New Roman" w:hAnsi="Arial" w:cs="Arial"/>
          <w:color w:val="666666"/>
          <w:sz w:val="18"/>
          <w:szCs w:val="18"/>
          <w:lang w:eastAsia="ru-RU"/>
        </w:rPr>
        <w:t> настоящего административного регламента;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6)непредъявление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8)несоответствие заявления требованиям пункта 2.6.1 настоящего административного регламента;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9) непредставление полного пакета документов, предусмотренного настоящим регламентом,</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2.9.2.Заявителю может быть отказано в предоставлении муниципальной услуги по следующим основаниям:</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11)указанный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12)в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13)в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lastRenderedPageBreak/>
        <w:t>16)площадь земельного участка, указанного в заявлении о предоставлении земельного участка для ведения огородничества, превышает предельный размер, установленный в соответствии с законом Забайкальского края;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19)предоставление земельного участка на заявленном виде прав не допускается;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20)в отношении земельного участка, указанного в заявлении о его предоставлении, не установлен вид разрешенного использования;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21)указанный в заявлении о предоставлении земельного участка земельный участок не отнесен к определенной категории земель;</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22)в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24)границы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25)площадь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26)схема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27)земельный участок, который предстоит образовать, не может быть предоставлен заявителю по основаниям, указанным в </w:t>
      </w:r>
      <w:hyperlink r:id="rId15" w:history="1">
        <w:r w:rsidRPr="006D3B65">
          <w:rPr>
            <w:rFonts w:ascii="Arial" w:eastAsia="Times New Roman" w:hAnsi="Arial" w:cs="Arial"/>
            <w:color w:val="1DB7B1"/>
            <w:sz w:val="18"/>
            <w:szCs w:val="18"/>
            <w:lang w:eastAsia="ru-RU"/>
          </w:rPr>
          <w:t>подпунктах 1</w:t>
        </w:r>
      </w:hyperlink>
      <w:r w:rsidRPr="006D3B65">
        <w:rPr>
          <w:rFonts w:ascii="Arial" w:eastAsia="Times New Roman" w:hAnsi="Arial" w:cs="Arial"/>
          <w:color w:val="666666"/>
          <w:sz w:val="18"/>
          <w:szCs w:val="18"/>
          <w:lang w:eastAsia="ru-RU"/>
        </w:rPr>
        <w:t> - </w:t>
      </w:r>
      <w:hyperlink r:id="rId16" w:history="1">
        <w:r w:rsidRPr="006D3B65">
          <w:rPr>
            <w:rFonts w:ascii="Arial" w:eastAsia="Times New Roman" w:hAnsi="Arial" w:cs="Arial"/>
            <w:color w:val="1DB7B1"/>
            <w:sz w:val="18"/>
            <w:szCs w:val="18"/>
            <w:lang w:eastAsia="ru-RU"/>
          </w:rPr>
          <w:t>13</w:t>
        </w:r>
      </w:hyperlink>
      <w:r w:rsidRPr="006D3B65">
        <w:rPr>
          <w:rFonts w:ascii="Arial" w:eastAsia="Times New Roman" w:hAnsi="Arial" w:cs="Arial"/>
          <w:color w:val="666666"/>
          <w:sz w:val="18"/>
          <w:szCs w:val="18"/>
          <w:lang w:eastAsia="ru-RU"/>
        </w:rPr>
        <w:t>, </w:t>
      </w:r>
      <w:hyperlink r:id="rId17" w:history="1">
        <w:r w:rsidRPr="006D3B65">
          <w:rPr>
            <w:rFonts w:ascii="Arial" w:eastAsia="Times New Roman" w:hAnsi="Arial" w:cs="Arial"/>
            <w:color w:val="1DB7B1"/>
            <w:sz w:val="18"/>
            <w:szCs w:val="18"/>
            <w:lang w:eastAsia="ru-RU"/>
          </w:rPr>
          <w:t>15</w:t>
        </w:r>
      </w:hyperlink>
      <w:r w:rsidRPr="006D3B65">
        <w:rPr>
          <w:rFonts w:ascii="Arial" w:eastAsia="Times New Roman" w:hAnsi="Arial" w:cs="Arial"/>
          <w:color w:val="666666"/>
          <w:sz w:val="18"/>
          <w:szCs w:val="18"/>
          <w:lang w:eastAsia="ru-RU"/>
        </w:rPr>
        <w:t> - </w:t>
      </w:r>
      <w:hyperlink r:id="rId18" w:history="1">
        <w:r w:rsidRPr="006D3B65">
          <w:rPr>
            <w:rFonts w:ascii="Arial" w:eastAsia="Times New Roman" w:hAnsi="Arial" w:cs="Arial"/>
            <w:color w:val="1DB7B1"/>
            <w:sz w:val="18"/>
            <w:szCs w:val="18"/>
            <w:lang w:eastAsia="ru-RU"/>
          </w:rPr>
          <w:t>19</w:t>
        </w:r>
      </w:hyperlink>
      <w:r w:rsidRPr="006D3B65">
        <w:rPr>
          <w:rFonts w:ascii="Arial" w:eastAsia="Times New Roman" w:hAnsi="Arial" w:cs="Arial"/>
          <w:color w:val="666666"/>
          <w:sz w:val="18"/>
          <w:szCs w:val="18"/>
          <w:lang w:eastAsia="ru-RU"/>
        </w:rPr>
        <w:t>, </w:t>
      </w:r>
      <w:hyperlink r:id="rId19" w:history="1">
        <w:r w:rsidRPr="006D3B65">
          <w:rPr>
            <w:rFonts w:ascii="Arial" w:eastAsia="Times New Roman" w:hAnsi="Arial" w:cs="Arial"/>
            <w:color w:val="1DB7B1"/>
            <w:sz w:val="18"/>
            <w:szCs w:val="18"/>
            <w:lang w:eastAsia="ru-RU"/>
          </w:rPr>
          <w:t>22</w:t>
        </w:r>
      </w:hyperlink>
      <w:r w:rsidRPr="006D3B65">
        <w:rPr>
          <w:rFonts w:ascii="Arial" w:eastAsia="Times New Roman" w:hAnsi="Arial" w:cs="Arial"/>
          <w:color w:val="666666"/>
          <w:sz w:val="18"/>
          <w:szCs w:val="18"/>
          <w:lang w:eastAsia="ru-RU"/>
        </w:rPr>
        <w:t> и </w:t>
      </w:r>
      <w:hyperlink r:id="rId20" w:history="1">
        <w:r w:rsidRPr="006D3B65">
          <w:rPr>
            <w:rFonts w:ascii="Arial" w:eastAsia="Times New Roman" w:hAnsi="Arial" w:cs="Arial"/>
            <w:color w:val="1DB7B1"/>
            <w:sz w:val="18"/>
            <w:szCs w:val="18"/>
            <w:lang w:eastAsia="ru-RU"/>
          </w:rPr>
          <w:t>23 статьи 39.16</w:t>
        </w:r>
      </w:hyperlink>
      <w:r w:rsidRPr="006D3B65">
        <w:rPr>
          <w:rFonts w:ascii="Arial" w:eastAsia="Times New Roman" w:hAnsi="Arial" w:cs="Arial"/>
          <w:color w:val="666666"/>
          <w:sz w:val="18"/>
          <w:szCs w:val="18"/>
          <w:lang w:eastAsia="ru-RU"/>
        </w:rPr>
        <w:t> Земельного кодекса РФ;</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28)земельный участок, границы которого подлежат уточнению в соответствии с Федеральным законом«О государственном кадастре недвижимости», не может быть предоставлен заявителю по основаниям, указанным в</w:t>
      </w:r>
      <w:hyperlink r:id="rId21" w:history="1">
        <w:r w:rsidRPr="006D3B65">
          <w:rPr>
            <w:rFonts w:ascii="Arial" w:eastAsia="Times New Roman" w:hAnsi="Arial" w:cs="Arial"/>
            <w:color w:val="1DB7B1"/>
            <w:sz w:val="18"/>
            <w:szCs w:val="18"/>
            <w:lang w:eastAsia="ru-RU"/>
          </w:rPr>
          <w:t>подпунктах 1</w:t>
        </w:r>
      </w:hyperlink>
      <w:r w:rsidRPr="006D3B65">
        <w:rPr>
          <w:rFonts w:ascii="Arial" w:eastAsia="Times New Roman" w:hAnsi="Arial" w:cs="Arial"/>
          <w:color w:val="666666"/>
          <w:sz w:val="18"/>
          <w:szCs w:val="18"/>
          <w:lang w:eastAsia="ru-RU"/>
        </w:rPr>
        <w:t> - </w:t>
      </w:r>
      <w:hyperlink r:id="rId22" w:history="1">
        <w:r w:rsidRPr="006D3B65">
          <w:rPr>
            <w:rFonts w:ascii="Arial" w:eastAsia="Times New Roman" w:hAnsi="Arial" w:cs="Arial"/>
            <w:color w:val="1DB7B1"/>
            <w:sz w:val="18"/>
            <w:szCs w:val="18"/>
            <w:lang w:eastAsia="ru-RU"/>
          </w:rPr>
          <w:t>23 статьи 39.16</w:t>
        </w:r>
      </w:hyperlink>
      <w:r w:rsidRPr="006D3B65">
        <w:rPr>
          <w:rFonts w:ascii="Arial" w:eastAsia="Times New Roman" w:hAnsi="Arial" w:cs="Arial"/>
          <w:color w:val="666666"/>
          <w:sz w:val="18"/>
          <w:szCs w:val="18"/>
          <w:lang w:eastAsia="ru-RU"/>
        </w:rPr>
        <w:t> Земельного кодекса РФ;</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2.9.3.В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2.10. Перечень услуг, которые являются необходимыми и обязательными для предоставления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услуги, которые являются необходимыми и обязательными для предоставления муниципальной услуги, отсутствуют.</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2.11.Размер платы, взимаемой с заявителя при предоставлении муниципальной услуги, и способы ее взимания: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муниципальная услуга предоставляется на безвозмездной основе.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2.13.Максимальный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время ожидания личного приема в очереди при подаче запроса и при получении результата составляет не более 15 минут.</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2.14.Срок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lastRenderedPageBreak/>
        <w:t>Регистрация поступившего заявления  осуществляется в отделе организационно-правовой и кадровой работы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Заявления и прилагаемые к ним документы, принятые сотрудниками КГАУ «МФЦ», ежедневно доставляются курьерской службой КГАУ «МФЦ» в  Администрацию.</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Специалист отдела организационно-правовой и кадровой работы принимает от курьера КГАУ «МФЦ» поступившие документы по ведомости, проверяя их количество и комплектность по описи.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Специалист отдела организационно-правовой и кадровой работы в течение одного рабочего дня со дня поступления документов в Администрацию производит их регистрацию в системе «ГИС ПРИС» и проставляет входящий штамп.</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 случае поступления заявления и прилагаемые к ним документы через Портал специалист отдела организационно-правовой и кадровой работыв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2.15.Требования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2.15.1.Помещения Администрации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Кабинеты приема заявителей должны быть оборудованы информационными табличками с указанием:</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номера кабинета;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фамилии, имени, отчества и должности специалиста, осуществляющего предоставление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2.15.2.Места ожидания в очереди на предоставление или получение документов должны быть оборудованы стульями.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 местах предоставления муниципальной услуги предусматривается возможность доступа к местам общественного пользования (туалетам);</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2.15.3.Места для заполнения документов оборудуются стульями, столами (стойками) и обеспечиваются бланками заявлений и канцелярскими принадлежностями.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2.15.4.На территории, прилегающей к месторасположению помещений Администрации,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На стоянке (остановке) автотранспортных средств выделяется не менее 10%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2.15.5.Здание (строение), в котором расположен отдел, должно быть оборудовано входом для свободного доступа заявителей в помещение, 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2.16. Показатели доступности и качества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2.16.1. Показатели доступности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транспортная доступность к местам предоставления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обеспечение возможности направления запроса по электронной почте;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соблюдение срока предоставления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размещение информации о порядке предоставления муниципальной услуги на официальном сайте Администрации;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2.16.2. Показатели качества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соблюдение срока предоставления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соблюдение сроков ожидания в очереди при предоставлении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lastRenderedPageBreak/>
        <w:t>2.17.Иные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2.17.1. Информирование заинтересованных лиц осуществляется бесплатно;</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2.17.2.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2.17.3.Предоставление муниципальной услуги может осуществляться в многофункциональном центре предоставления государственных и муниципальных услуг (далее - МФЦ);</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2.17.4.Заявителям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3.1. Перечень административных процедур</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3.1.1. Предоставление муниципальной услуги включает в себя следующие административные процедуры:</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1)прием и регистрация документов;</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2)проверка документов, предоставленных заявителем;</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3)осуществление межведомственного взаимодействия по получению документов, необходимых для предоставления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4)принятие решения о предоставлении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5)выдача документов об оказании муниципальной услуги или письма об отказе или приостановлении оказания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3.2. Блок-схема предоставления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3.2.1. Блок-схема предоставления муниципальной услуги приведена в приложении № 4 к Административному регламенту</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3.3. Приём и регистрация документов</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3.3.1.Основанием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3.3.2.Направление документов по почте.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Специалист Администрации,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регистрационный номер;</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дату приема документов;</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наименование заявителя;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наименование входящего документа;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дату и номер исходящего документа заявителя.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3.3.3.Представление документов заявителем при личном обращении.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Специалист Администрации, ответственный за прием документов:</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устанавливает предмет обращения, устанавливает личность заявителя, проверяет документ, удостоверяющий личность;</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проводит проверку документов, указанных в пункте 2.6. настоящего административного регламента;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3.3.4.При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3.3.5.Если имеются основания для отказа в приеме заявления, но заявитель настаивает на его принятии, специалист Администрации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3.3.6.Специалист Администрации передает документы на регистрацию специалисту Администрации, ответственному за регистрацию входящей и исходящей документации, который:</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фиксирует получение документов путем внесения регистрационной записи в электронную базу данных учета входящих документов, указывая: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регистрационный номер;</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дату приема документов;</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наименование заявителя;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наименование входящего документа;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lastRenderedPageBreak/>
        <w:t>дату и номер исходящего документа заявителя.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На заявлении проставляет штамп установленной формы с указанием входящего регистрационного номера и даты поступления документов;</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3.3.7.Специалист Администрации, ответственный за регистрацию входящей и исходящей документации, передаёт Главе Администрации все документы в день их поступления;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3.3.8.Регистрация документов осуществляется специалистом в день поступления документов;</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3.3.9.Общий максимальный срок приема документов от заявителей не должен превышать 15 минут;</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3.4.Проверка документов, представленных заявителем:</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3.4.1.Основанием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 Администрации. Глава Администрации в течение 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3.4.2.Специалист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3.4.3.В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3.4.4.Максимальное время, затраченное на административное действие, не должно превышать 14 дней;</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3.4.5.В течение 10 дней со дня поступления заявления Администрация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3.5.Осуществление межведомственного взаимодействия по получению документов, необходимых для предоставления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3.5.1.Основанием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3.5.2.Межведомственное взаимодействие осуществляется Администрациейс:</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1)Управлением Федеральной службы государственной регистрации, кадастра и картографии по Забайкальскому краю;</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3)МИФНС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3.5.3.Межведомственное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3.5.4.Последовательность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3.5.5.Межведомственное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делопроизводства (далее СЭД).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СЭД запрос формируется и направляется в адрес уполномоченных органов в автоматизированном режиме;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3.5.6.Запросы по межведомственному взаимодействию формируются и отправляются специалистом Администрации в течение одного рабочего дня с даты получения заявления заявителя;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3.5.7.Уполномоченные органы представляют запрашиваемые документы в срок, не превышающий 5 рабочих дней с момента получения запроса;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3.5.8.Результатом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3.6. Принятие решения о предоставлении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3.6.1.Основанием для начала административного действия является получение документов, необходимых для предоставления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3.6.2.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3.6.3. В случае если заявление о предварительном согласовании предоставления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обеспечивает его подписание главой администрации;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регистрирует уведомление в соответствии с установленными правилами делопроизводства.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lastRenderedPageBreak/>
        <w:t>  Максимальный срок выполнения данного действия составляет не более 10 дней.</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3.6.4. В случае если отсутствуют основания для отказа в предварительном согласовании предоставления земельного участка, специалист, уполномоченный на рассмотрение обращения заявителя: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готовит проект постановления о предварительном согласовании предоставления земельного участка и, при необходимости, распоряжение об утверждении схемы расположения земельного участка на кадастровом плане территории;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обеспечивает согласование проекта постановления о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 Администрации.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3.6.4.1. Глава Администрации или уполномоченное им лицо подписывает представленный проект постановления либо возвращает его на доработку</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Возвращенный документ дорабатывается специалистом, ответственным за обработку документов, в течение одного рабочего дня.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3.6.4.2. Подписанное уполномоченным лицом постановление о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Продолжительность административной процедуры не более 23 дней.</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3.6.5. В случае если имеются определенные пунктом 2.8.2.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готовит проект решения Администрации об отказе в предварительном согласовании предоставления земельного участка и утверждения схемы расположения земельного участка;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обеспечивает согласование проекта решения об отказе в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 Администрации.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3.6.5.1. Глава Администрации или уполномоченное им лицо подписывает представленный проект решения либо возвращает его на доработку</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Возвращенный документ дорабатывается специалистом, ответственным за обработку документов, в течение одного рабочего дня.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3.6.5.2. Подписанное уполномоченным лицом решение об отказе в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Продолжительность административной процедуры не более 10 дней.</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3.6.6. В случае если имеются определенные пунктом 2.8.3.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обеспечивает его подписание главой Администрации;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регистрирует уведомление в соответствии с установленными правилами делопроизводства.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Продолжительность административной процедуры не более 5 дней.</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Результатом административной процедуры является постановление Администрации о предварительном согласовании предоставления земельного участка либо принятое решение  Администрации об отказе в предварительном согласовании предоставления земельного участка, либо уведомление возврате заявления о предварительном согласовании предоставления земельного участка либо уведомление о приостановлении оказания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3.7. Выдача документов об оказании муниципальной услуги или письма об отказе или приостановлении оказания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3.7.1.Основанием для выдачи документов об оказании муниципальной услуги является постановление Администрации о предварительном согласовании предоставления земельного участка либо принятое решение  Администрации об отказе в предварительном согласовании предоставления земельного участка, либо уведомление о приостановлении оказания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3.7.2.Максимальное время, затраченное на административную процедуру, не должно превышать 7 дней.</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IV. Формы контроля за исполнением административного регламента</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4.1.Текущий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4.2.Специалисты,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lastRenderedPageBreak/>
        <w:t>4.2.1.Специалист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4.3.Контроль за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Забайкальского края. По результатам проверок Глава Администрации дает указания по устранению выявленных нарушений, контролирует их исполнение.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Периодичность осуществления текущего контроля - ежемесячно;</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4.4.Контроль за полнотой и качеством предоставления муниципальной услуги осуществляется на основании распоряжения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4.6.При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4.7.Для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Комиссия имеет право:</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разрабатывать предложения по вопросам предоставления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привлекать к своей работе экспертов, специализированные консультационные, оценочные и иные организации.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4.8.По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4.9.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5.1.Действия (бездействие) органа, предоставляющего муниципальную услугу, а также должностных лиц, служащих Администрации, решения, принятые ими в ходе предоставления муниципальной услуги, могут быть обжалованы в досудебном (внесудебном) порядке;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5.2.Заявитель может обратиться с жалобой, в том числе в следующих случаях:</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1)нарушение срока регистрации запроса заявителя о предоставлении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2)нарушение срока предоставления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5.3.Жалоба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xml:space="preserve">5.4.Жалоба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областной государственной информационной системы «Реестр государственных услуг (функций) Забайкальского края» </w:t>
      </w:r>
      <w:r w:rsidRPr="006D3B65">
        <w:rPr>
          <w:rFonts w:ascii="Arial" w:eastAsia="Times New Roman" w:hAnsi="Arial" w:cs="Arial"/>
          <w:color w:val="666666"/>
          <w:sz w:val="18"/>
          <w:szCs w:val="18"/>
          <w:lang w:eastAsia="ru-RU"/>
        </w:rPr>
        <w:lastRenderedPageBreak/>
        <w:t>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5.5.Жалоба должна содержать:</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5.6.Жалоба,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5.7.По результатам рассмотрения жалобы орган, предоставляющий муниципальную услугу, принимает одно из следующих решений:</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2)отказывает в удовлетворении жалобы (приложение № 7 к настоящему административному регламенту);</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5.8.Не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5.9.В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5.10. Порядок обжалования решения по жалобе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Пропущенный по уважительной причине срок подачи жалобы может быть восстановлен судом.</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5.11. Заявитель имеет право на получение информации и документов, необходимых для обоснования и рассмотрения жалобы:</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представлять дополнительные документы и материалы либо обращаться с просьбой об их истреблении, в том числе в электронной форме;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обращаться с жалобой на принятое решение или на действия (бездействия) в связи с рассмотрением жалобы в административном и )или) судебном порядке в соответствии с законодательством Российской Федерации;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обращаться с заявлением о прекращении рассмотрения жалобы.</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lastRenderedPageBreak/>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Приложение № 1</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к  административному регламенту</w:t>
      </w:r>
    </w:p>
    <w:tbl>
      <w:tblPr>
        <w:tblpPr w:leftFromText="45" w:rightFromText="45" w:vertAnchor="text" w:tblpXSpec="right" w:tblpYSpec="center"/>
        <w:tblW w:w="0" w:type="auto"/>
        <w:tblCellSpacing w:w="0" w:type="dxa"/>
        <w:shd w:val="clear" w:color="auto" w:fill="F5F5F5"/>
        <w:tblCellMar>
          <w:left w:w="0" w:type="dxa"/>
          <w:right w:w="0" w:type="dxa"/>
        </w:tblCellMar>
        <w:tblLook w:val="04A0" w:firstRow="1" w:lastRow="0" w:firstColumn="1" w:lastColumn="0" w:noHBand="0" w:noVBand="1"/>
      </w:tblPr>
      <w:tblGrid>
        <w:gridCol w:w="5955"/>
      </w:tblGrid>
      <w:tr w:rsidR="006D3B65" w:rsidRPr="006D3B65" w:rsidTr="006D3B65">
        <w:trPr>
          <w:tblCellSpacing w:w="0" w:type="dxa"/>
        </w:trPr>
        <w:tc>
          <w:tcPr>
            <w:tcW w:w="5955"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Главе Администрации</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________________________________________</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от_______________________________________</w:t>
            </w:r>
          </w:p>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(наименование юридического лица)</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_________________________________________</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_________________________________________</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Место нахождения________________________</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_________________________________________</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_________________________________________</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ОГРН___________________________________</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_________________________________________</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ИНН____________________________________</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_________________________________________</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Почтовый адрес и (или) адрес электронной почты___________________________________</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_________________________________________</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bl>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Заявление</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о предварительном согласовании предоставления земельного участка</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Прошу предварительно согласовать предоставление земельного участка площадью ______________ _В.м.</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кадастровый номер участка_____________________________________________</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 случае, если границы земельного участка подлежат уточнению)</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кадастровые номера участков___________________________________________</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 случае образования земельного участка из ранее сформированных участков)</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реквизиты решения об утверждении проекта межевания территории__________</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 случае, если образование испрашиваемого земельного участка предусмотрено проектом межевания территории)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основание предоставления земельного участка без проведения торгов_________</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вид права, на котором заявитель желает приобрести земельный участок______________________________________________________________</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 случае, если предоставление земельного участка возможно на нескольких видах прав)</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цель использования земельного участка___________________________________</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(указать вид права: собственность, аренда, безвозмездное пользование, постоянное (бессрочное) пользование)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Реквизиты решения об изъятии земельного участка для государственных или муниципальных нужд__________________________________________________</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 случае, если земельный участок предоставлен взамен земельного участка, изымаемого для государственных или муниципальных нужд)</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Реквизиты решения об утверждении документа территориального планирования и (или) проекта планировки ____________________________________________</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lastRenderedPageBreak/>
        <w:t>«____»___________201_____ г.      Должность                                                    ____________</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ПЕЧАТЬ                               (подпись)</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Опись представленных документов:</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6997"/>
        <w:gridCol w:w="2358"/>
      </w:tblGrid>
      <w:tr w:rsidR="006D3B65" w:rsidRPr="006D3B65" w:rsidTr="006D3B65">
        <w:trPr>
          <w:tblCellSpacing w:w="0" w:type="dxa"/>
        </w:trPr>
        <w:tc>
          <w:tcPr>
            <w:tcW w:w="7335" w:type="dxa"/>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Наименование документа</w:t>
            </w:r>
          </w:p>
        </w:tc>
        <w:tc>
          <w:tcPr>
            <w:tcW w:w="2475" w:type="dxa"/>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Кол-во</w:t>
            </w:r>
          </w:p>
        </w:tc>
      </w:tr>
      <w:tr w:rsidR="006D3B65" w:rsidRPr="006D3B65" w:rsidTr="006D3B65">
        <w:trPr>
          <w:tblCellSpacing w:w="0" w:type="dxa"/>
        </w:trPr>
        <w:tc>
          <w:tcPr>
            <w:tcW w:w="7335"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c>
          <w:tcPr>
            <w:tcW w:w="2475"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r w:rsidR="006D3B65" w:rsidRPr="006D3B65" w:rsidTr="006D3B65">
        <w:trPr>
          <w:tblCellSpacing w:w="0" w:type="dxa"/>
        </w:trPr>
        <w:tc>
          <w:tcPr>
            <w:tcW w:w="7335"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c>
          <w:tcPr>
            <w:tcW w:w="2475"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r w:rsidR="006D3B65" w:rsidRPr="006D3B65" w:rsidTr="006D3B65">
        <w:trPr>
          <w:tblCellSpacing w:w="0" w:type="dxa"/>
        </w:trPr>
        <w:tc>
          <w:tcPr>
            <w:tcW w:w="7335"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c>
          <w:tcPr>
            <w:tcW w:w="2475"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r w:rsidR="006D3B65" w:rsidRPr="006D3B65" w:rsidTr="006D3B65">
        <w:trPr>
          <w:tblCellSpacing w:w="0" w:type="dxa"/>
        </w:trPr>
        <w:tc>
          <w:tcPr>
            <w:tcW w:w="7335"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c>
          <w:tcPr>
            <w:tcW w:w="2475"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r w:rsidR="006D3B65" w:rsidRPr="006D3B65" w:rsidTr="006D3B65">
        <w:trPr>
          <w:tblCellSpacing w:w="0" w:type="dxa"/>
        </w:trPr>
        <w:tc>
          <w:tcPr>
            <w:tcW w:w="7335"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c>
          <w:tcPr>
            <w:tcW w:w="2475"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r w:rsidR="006D3B65" w:rsidRPr="006D3B65" w:rsidTr="006D3B65">
        <w:trPr>
          <w:tblCellSpacing w:w="0" w:type="dxa"/>
        </w:trPr>
        <w:tc>
          <w:tcPr>
            <w:tcW w:w="7335"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c>
          <w:tcPr>
            <w:tcW w:w="2475"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r w:rsidR="006D3B65" w:rsidRPr="006D3B65" w:rsidTr="006D3B65">
        <w:trPr>
          <w:tblCellSpacing w:w="0" w:type="dxa"/>
        </w:trPr>
        <w:tc>
          <w:tcPr>
            <w:tcW w:w="7335"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c>
          <w:tcPr>
            <w:tcW w:w="2475"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bl>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Приложение № 2</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к административному регламенту</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5985"/>
      </w:tblGrid>
      <w:tr w:rsidR="006D3B65" w:rsidRPr="006D3B65" w:rsidTr="006D3B65">
        <w:trPr>
          <w:tblCellSpacing w:w="0" w:type="dxa"/>
        </w:trPr>
        <w:tc>
          <w:tcPr>
            <w:tcW w:w="5985"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Главе Администрации _____________________</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от_______________________________________</w:t>
            </w:r>
          </w:p>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(фамилия)</w:t>
            </w:r>
          </w:p>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(имя)</w:t>
            </w:r>
          </w:p>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(отчество)</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Место жительства_________________________</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Паспорт__________________________________</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Почтовый адрес и (или) адрес электронной почты___________________________________</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bl>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Заявление</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о предварительном согласовании предоставления земельного участка</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lastRenderedPageBreak/>
        <w:t>Прошу предварительно согласовать предоставление земельного участка площадью ______________ _В.м.</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кадастровый номер участка_____________________________________________</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 случае, если границы земельного участка подлежат уточнению)</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кадастровые номера участков___________________________________________</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 случае образования земельного участка из ранее сформированных участков)</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реквизиты решения об утверждении проекта межевания территории__________</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 случае, если образование испрашиваемого земельного участка предусмотрено проектом межевания территории)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основание предоставления земельного участка без проведения торгов_________</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вид права, на котором заявитель желает приобрести земельный участок______________________________________________________________</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 случае, если предоставление земельного участка возможно на нескольких видах прав)</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цель использования земельного участка___________________________________</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(указать вид права: собственность, аренда, безвозмездное пользование, постоянное (бессрочное) пользование)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Реквизиты решения об изъятии земельного участка для государственных или муниципальных нужд__________________________________________________</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 случае, если земельный участок предоставлен взамен земельного участка, изымаемого для государственных или муниципальных нужд)</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Реквизиты решения об утверждении документа территориального планирования и (или) проекта планировки ____________________________________________</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Дата                                                                          Подпись</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Опись представленных документов:</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6462"/>
        <w:gridCol w:w="2893"/>
      </w:tblGrid>
      <w:tr w:rsidR="006D3B65" w:rsidRPr="006D3B65" w:rsidTr="006D3B65">
        <w:trPr>
          <w:tblCellSpacing w:w="0" w:type="dxa"/>
        </w:trPr>
        <w:tc>
          <w:tcPr>
            <w:tcW w:w="6870" w:type="dxa"/>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Наименование документа</w:t>
            </w:r>
          </w:p>
        </w:tc>
        <w:tc>
          <w:tcPr>
            <w:tcW w:w="3090" w:type="dxa"/>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Кол-во</w:t>
            </w:r>
          </w:p>
        </w:tc>
      </w:tr>
      <w:tr w:rsidR="006D3B65" w:rsidRPr="006D3B65" w:rsidTr="006D3B65">
        <w:trPr>
          <w:tblCellSpacing w:w="0" w:type="dxa"/>
        </w:trPr>
        <w:tc>
          <w:tcPr>
            <w:tcW w:w="6870"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c>
          <w:tcPr>
            <w:tcW w:w="3090"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r w:rsidR="006D3B65" w:rsidRPr="006D3B65" w:rsidTr="006D3B65">
        <w:trPr>
          <w:tblCellSpacing w:w="0" w:type="dxa"/>
        </w:trPr>
        <w:tc>
          <w:tcPr>
            <w:tcW w:w="6870"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c>
          <w:tcPr>
            <w:tcW w:w="3090"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r w:rsidR="006D3B65" w:rsidRPr="006D3B65" w:rsidTr="006D3B65">
        <w:trPr>
          <w:tblCellSpacing w:w="0" w:type="dxa"/>
        </w:trPr>
        <w:tc>
          <w:tcPr>
            <w:tcW w:w="6870"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c>
          <w:tcPr>
            <w:tcW w:w="3090"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r w:rsidR="006D3B65" w:rsidRPr="006D3B65" w:rsidTr="006D3B65">
        <w:trPr>
          <w:tblCellSpacing w:w="0" w:type="dxa"/>
        </w:trPr>
        <w:tc>
          <w:tcPr>
            <w:tcW w:w="6870"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c>
          <w:tcPr>
            <w:tcW w:w="3090"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r w:rsidR="006D3B65" w:rsidRPr="006D3B65" w:rsidTr="006D3B65">
        <w:trPr>
          <w:tblCellSpacing w:w="0" w:type="dxa"/>
        </w:trPr>
        <w:tc>
          <w:tcPr>
            <w:tcW w:w="6870"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c>
          <w:tcPr>
            <w:tcW w:w="3090"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r w:rsidR="006D3B65" w:rsidRPr="006D3B65" w:rsidTr="006D3B65">
        <w:trPr>
          <w:tblCellSpacing w:w="0" w:type="dxa"/>
        </w:trPr>
        <w:tc>
          <w:tcPr>
            <w:tcW w:w="6870"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c>
          <w:tcPr>
            <w:tcW w:w="3090"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r w:rsidR="006D3B65" w:rsidRPr="006D3B65" w:rsidTr="006D3B65">
        <w:trPr>
          <w:tblCellSpacing w:w="0" w:type="dxa"/>
        </w:trPr>
        <w:tc>
          <w:tcPr>
            <w:tcW w:w="6870"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c>
          <w:tcPr>
            <w:tcW w:w="3090" w:type="dxa"/>
            <w:shd w:val="clear" w:color="auto" w:fill="F5F5F5"/>
            <w:hideMark/>
          </w:tcPr>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bl>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lastRenderedPageBreak/>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Приложение № 3</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к  административному регламенту</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СОГЛАСИЕ</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на обработку персональных данных</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(для физических лиц)</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«____»__________20___</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Я,______________________________________________________________</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(Ф.И.О)</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________________________серия ____________№ ____________________</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(вид документа, удостоверяющего личность)</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(кем и когда)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проживающий (ая) по адресу:______________________________________</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настоящим даю свое согласие на обработку Администрацией ____________  моих персональных данных и подтверждаю, что давая такое согласие, я действую своей волей и в своих интересах.</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Согласие дается мною для целей ____________________________________</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(цель обработки персональных данных)</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и распространяется на следующую информацию:</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фамилия, имя, отчество, дата рождения, адрес регистрации, паспортные данные.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 случае неправомерного использования предоставленных мною персональных данных согласие отзывается моим письменным заявлением.</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Данное согласие действует с  «_____»_______________20___ г. по окончании оказания муниципальной услуги.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(Ф.И.О., подпись лица, давшего согласие)</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Приложение № 4</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к административному регламенту</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Блок-схема последовательности действий</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при предоставлении муниципальной услуги</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6D3B65" w:rsidRPr="006D3B65" w:rsidTr="006D3B65">
        <w:trPr>
          <w:tblCellSpacing w:w="0" w:type="dxa"/>
        </w:trPr>
        <w:tc>
          <w:tcPr>
            <w:tcW w:w="0" w:type="auto"/>
            <w:shd w:val="clear" w:color="auto" w:fill="F5F5F5"/>
            <w:vAlign w:val="center"/>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Заинтересованное лицо обращается с заявлением</w:t>
            </w:r>
          </w:p>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и необходимыми документами в Администрацию</w:t>
            </w:r>
          </w:p>
        </w:tc>
      </w:tr>
    </w:tbl>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6D3B65" w:rsidRPr="006D3B65" w:rsidTr="006D3B65">
        <w:trPr>
          <w:tblCellSpacing w:w="0" w:type="dxa"/>
        </w:trPr>
        <w:tc>
          <w:tcPr>
            <w:tcW w:w="0" w:type="auto"/>
            <w:shd w:val="clear" w:color="auto" w:fill="F5F5F5"/>
            <w:vAlign w:val="center"/>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lastRenderedPageBreak/>
              <w:t>Прием заявления и необходимых документов,</w:t>
            </w:r>
          </w:p>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ихрегистрация</w:t>
            </w:r>
          </w:p>
        </w:tc>
      </w:tr>
    </w:tbl>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6D3B65" w:rsidRPr="006D3B65" w:rsidTr="006D3B65">
        <w:trPr>
          <w:tblCellSpacing w:w="0" w:type="dxa"/>
        </w:trPr>
        <w:tc>
          <w:tcPr>
            <w:tcW w:w="0" w:type="auto"/>
            <w:shd w:val="clear" w:color="auto" w:fill="F5F5F5"/>
            <w:vAlign w:val="center"/>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Осуществление административных процедур в соответствии с административным регламентом</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bl>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6D3B65" w:rsidRPr="006D3B65" w:rsidTr="006D3B65">
        <w:trPr>
          <w:tblCellSpacing w:w="0" w:type="dxa"/>
        </w:trPr>
        <w:tc>
          <w:tcPr>
            <w:tcW w:w="0" w:type="auto"/>
            <w:shd w:val="clear" w:color="auto" w:fill="F5F5F5"/>
            <w:vAlign w:val="center"/>
            <w:hideMark/>
          </w:tcPr>
          <w:p w:rsidR="006D3B65" w:rsidRPr="006D3B65" w:rsidRDefault="006D3B65" w:rsidP="006D3B65">
            <w:pPr>
              <w:spacing w:after="0" w:line="240" w:lineRule="auto"/>
              <w:jc w:val="center"/>
              <w:divId w:val="83888955"/>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Все документы в наличии и соответствуют  требованиям</w:t>
            </w:r>
          </w:p>
        </w:tc>
      </w:tr>
    </w:tbl>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6D3B65" w:rsidRPr="006D3B65" w:rsidTr="006D3B65">
        <w:trPr>
          <w:tblCellSpacing w:w="0" w:type="dxa"/>
        </w:trPr>
        <w:tc>
          <w:tcPr>
            <w:tcW w:w="0" w:type="auto"/>
            <w:shd w:val="clear" w:color="auto" w:fill="F5F5F5"/>
            <w:vAlign w:val="center"/>
            <w:hideMark/>
          </w:tcPr>
          <w:p w:rsidR="006D3B65" w:rsidRPr="006D3B65" w:rsidRDefault="006D3B65" w:rsidP="006D3B65">
            <w:pPr>
              <w:spacing w:after="0" w:line="240" w:lineRule="auto"/>
              <w:jc w:val="center"/>
              <w:divId w:val="1031540095"/>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Передачадокументов в администрацию</w:t>
            </w:r>
          </w:p>
        </w:tc>
      </w:tr>
    </w:tbl>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6D3B65" w:rsidRPr="006D3B65" w:rsidTr="006D3B65">
        <w:trPr>
          <w:tblCellSpacing w:w="0" w:type="dxa"/>
        </w:trPr>
        <w:tc>
          <w:tcPr>
            <w:tcW w:w="0" w:type="auto"/>
            <w:shd w:val="clear" w:color="auto" w:fill="F5F5F5"/>
            <w:vAlign w:val="center"/>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Заинтересованному лицу направляется письмо с мотивированным отказом в предоставлении  муниципальной услуги</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bl>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6D3B65" w:rsidRPr="006D3B65" w:rsidTr="006D3B65">
        <w:trPr>
          <w:tblCellSpacing w:w="0" w:type="dxa"/>
        </w:trPr>
        <w:tc>
          <w:tcPr>
            <w:tcW w:w="0" w:type="auto"/>
            <w:shd w:val="clear" w:color="auto" w:fill="F5F5F5"/>
            <w:vAlign w:val="center"/>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Специалист администрации готовит</w:t>
            </w:r>
          </w:p>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уведомление с обоснованием о</w:t>
            </w:r>
          </w:p>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невозможности предоставления муниципальной услуги и направляет его заинтересованному лицу</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bl>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6D3B65" w:rsidRPr="006D3B65" w:rsidTr="006D3B65">
        <w:trPr>
          <w:tblCellSpacing w:w="0" w:type="dxa"/>
        </w:trPr>
        <w:tc>
          <w:tcPr>
            <w:tcW w:w="0" w:type="auto"/>
            <w:shd w:val="clear" w:color="auto" w:fill="F5F5F5"/>
            <w:vAlign w:val="center"/>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При осуществлении административных процедур установлено, что заинтересованному лицу может  быть предоставлена муниципальная услуга</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bl>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6D3B65" w:rsidRPr="006D3B65" w:rsidTr="006D3B65">
        <w:trPr>
          <w:tblCellSpacing w:w="0" w:type="dxa"/>
        </w:trPr>
        <w:tc>
          <w:tcPr>
            <w:tcW w:w="0" w:type="auto"/>
            <w:shd w:val="clear" w:color="auto" w:fill="F5F5F5"/>
            <w:vAlign w:val="center"/>
            <w:hideMark/>
          </w:tcPr>
          <w:p w:rsidR="006D3B65" w:rsidRPr="006D3B65" w:rsidRDefault="006D3B65" w:rsidP="006D3B65">
            <w:pPr>
              <w:spacing w:after="0" w:line="240" w:lineRule="auto"/>
              <w:divId w:val="1087993420"/>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Да</w:t>
            </w:r>
          </w:p>
        </w:tc>
      </w:tr>
    </w:tbl>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6D3B65" w:rsidRPr="006D3B65" w:rsidTr="006D3B65">
        <w:trPr>
          <w:tblCellSpacing w:w="0" w:type="dxa"/>
        </w:trPr>
        <w:tc>
          <w:tcPr>
            <w:tcW w:w="0" w:type="auto"/>
            <w:shd w:val="clear" w:color="auto" w:fill="F5F5F5"/>
            <w:vAlign w:val="center"/>
            <w:hideMark/>
          </w:tcPr>
          <w:p w:rsidR="006D3B65" w:rsidRPr="006D3B65" w:rsidRDefault="006D3B65" w:rsidP="006D3B65">
            <w:pPr>
              <w:spacing w:after="0" w:line="240" w:lineRule="auto"/>
              <w:divId w:val="1498761234"/>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Нет</w:t>
            </w:r>
          </w:p>
        </w:tc>
      </w:tr>
    </w:tbl>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6D3B65" w:rsidRPr="006D3B65" w:rsidTr="006D3B65">
        <w:trPr>
          <w:tblCellSpacing w:w="0" w:type="dxa"/>
        </w:trPr>
        <w:tc>
          <w:tcPr>
            <w:tcW w:w="0" w:type="auto"/>
            <w:shd w:val="clear" w:color="auto" w:fill="F5F5F5"/>
            <w:vAlign w:val="center"/>
            <w:hideMark/>
          </w:tcPr>
          <w:p w:rsidR="006D3B65" w:rsidRPr="006D3B65" w:rsidRDefault="006D3B65" w:rsidP="006D3B65">
            <w:pPr>
              <w:spacing w:after="0" w:line="240" w:lineRule="auto"/>
              <w:divId w:val="364645894"/>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Нет</w:t>
            </w:r>
          </w:p>
        </w:tc>
      </w:tr>
    </w:tbl>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6D3B65" w:rsidRPr="006D3B65" w:rsidTr="006D3B65">
        <w:trPr>
          <w:tblCellSpacing w:w="0" w:type="dxa"/>
        </w:trPr>
        <w:tc>
          <w:tcPr>
            <w:tcW w:w="0" w:type="auto"/>
            <w:shd w:val="clear" w:color="auto" w:fill="F5F5F5"/>
            <w:vAlign w:val="center"/>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Принятие решения о предоставлении заинтересованному лицу  муниципальной услуги</w:t>
            </w:r>
          </w:p>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bl>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6D3B65" w:rsidRPr="006D3B65" w:rsidTr="006D3B65">
        <w:trPr>
          <w:tblCellSpacing w:w="0" w:type="dxa"/>
        </w:trPr>
        <w:tc>
          <w:tcPr>
            <w:tcW w:w="0" w:type="auto"/>
            <w:shd w:val="clear" w:color="auto" w:fill="F5F5F5"/>
            <w:vAlign w:val="center"/>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Выдача заинтересованному лицу  решения о предварительном согласовании предоставления земельного участка</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bl>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6D3B65" w:rsidRPr="006D3B65" w:rsidTr="006D3B65">
        <w:trPr>
          <w:tblCellSpacing w:w="0" w:type="dxa"/>
        </w:trPr>
        <w:tc>
          <w:tcPr>
            <w:tcW w:w="0" w:type="auto"/>
            <w:shd w:val="clear" w:color="auto" w:fill="F5F5F5"/>
            <w:vAlign w:val="center"/>
            <w:hideMark/>
          </w:tcPr>
          <w:p w:rsidR="006D3B65" w:rsidRPr="006D3B65" w:rsidRDefault="006D3B65" w:rsidP="006D3B65">
            <w:pPr>
              <w:spacing w:after="0" w:line="240" w:lineRule="auto"/>
              <w:divId w:val="2125732038"/>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Да</w:t>
            </w:r>
          </w:p>
        </w:tc>
      </w:tr>
    </w:tbl>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lastRenderedPageBreak/>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Приложение № 5</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к административному регламенту</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6D3B65" w:rsidRPr="006D3B65" w:rsidTr="006D3B65">
        <w:trPr>
          <w:tblCellSpacing w:w="0" w:type="dxa"/>
        </w:trPr>
        <w:tc>
          <w:tcPr>
            <w:tcW w:w="0" w:type="auto"/>
            <w:shd w:val="clear" w:color="auto" w:fill="F5F5F5"/>
            <w:vAlign w:val="center"/>
            <w:hideMark/>
          </w:tcPr>
          <w:p w:rsidR="006D3B65" w:rsidRPr="006D3B65" w:rsidRDefault="006D3B65" w:rsidP="006D3B65">
            <w:pPr>
              <w:spacing w:after="0" w:line="240" w:lineRule="auto"/>
              <w:jc w:val="center"/>
              <w:divId w:val="1163350523"/>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Поступление заявления заинтересованного лица в администрацию о предоставлении муниципальной услуги</w:t>
            </w:r>
          </w:p>
        </w:tc>
      </w:tr>
    </w:tbl>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6D3B65" w:rsidRPr="006D3B65" w:rsidTr="006D3B65">
        <w:trPr>
          <w:tblCellSpacing w:w="0" w:type="dxa"/>
        </w:trPr>
        <w:tc>
          <w:tcPr>
            <w:tcW w:w="0" w:type="auto"/>
            <w:shd w:val="clear" w:color="auto" w:fill="F5F5F5"/>
            <w:vAlign w:val="center"/>
            <w:hideMark/>
          </w:tcPr>
          <w:p w:rsidR="006D3B65" w:rsidRPr="006D3B65" w:rsidRDefault="006D3B65" w:rsidP="006D3B65">
            <w:pPr>
              <w:spacing w:after="0" w:line="240" w:lineRule="auto"/>
              <w:jc w:val="center"/>
              <w:divId w:val="1732995944"/>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Формирование и направление запроса администрацией в уполномоченные органы о представлении документов, необходимых для предоставления муниципальной услуги:</w:t>
            </w:r>
          </w:p>
        </w:tc>
      </w:tr>
    </w:tbl>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6D3B65" w:rsidRPr="006D3B65" w:rsidTr="006D3B65">
        <w:trPr>
          <w:tblCellSpacing w:w="0" w:type="dxa"/>
        </w:trPr>
        <w:tc>
          <w:tcPr>
            <w:tcW w:w="0" w:type="auto"/>
            <w:shd w:val="clear" w:color="auto" w:fill="F5F5F5"/>
            <w:vAlign w:val="center"/>
            <w:hideMark/>
          </w:tcPr>
          <w:p w:rsidR="006D3B65" w:rsidRPr="006D3B65" w:rsidRDefault="006D3B65" w:rsidP="006D3B65">
            <w:pPr>
              <w:spacing w:after="0" w:line="240" w:lineRule="auto"/>
              <w:divId w:val="704406356"/>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bl>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6D3B65" w:rsidRPr="006D3B65" w:rsidTr="006D3B65">
        <w:trPr>
          <w:tblCellSpacing w:w="0" w:type="dxa"/>
        </w:trPr>
        <w:tc>
          <w:tcPr>
            <w:tcW w:w="0" w:type="auto"/>
            <w:shd w:val="clear" w:color="auto" w:fill="F5F5F5"/>
            <w:vAlign w:val="center"/>
            <w:hideMark/>
          </w:tcPr>
          <w:p w:rsidR="006D3B65" w:rsidRPr="006D3B65" w:rsidRDefault="006D3B65" w:rsidP="006D3B65">
            <w:pPr>
              <w:spacing w:after="0" w:line="240" w:lineRule="auto"/>
              <w:jc w:val="center"/>
              <w:divId w:val="1588416582"/>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Наличие в уполномоченных органах запрашиваемых документов</w:t>
            </w:r>
          </w:p>
        </w:tc>
      </w:tr>
    </w:tbl>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6D3B65" w:rsidRPr="006D3B65" w:rsidTr="006D3B65">
        <w:trPr>
          <w:tblCellSpacing w:w="0" w:type="dxa"/>
        </w:trPr>
        <w:tc>
          <w:tcPr>
            <w:tcW w:w="0" w:type="auto"/>
            <w:shd w:val="clear" w:color="auto" w:fill="F5F5F5"/>
            <w:vAlign w:val="center"/>
            <w:hideMark/>
          </w:tcPr>
          <w:p w:rsidR="006D3B65" w:rsidRPr="006D3B65" w:rsidRDefault="006D3B65" w:rsidP="006D3B65">
            <w:pPr>
              <w:spacing w:after="0" w:line="240" w:lineRule="auto"/>
              <w:jc w:val="center"/>
              <w:divId w:val="1658611200"/>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Направление запрашиваемых документов в администрацию</w:t>
            </w:r>
          </w:p>
        </w:tc>
      </w:tr>
    </w:tbl>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6D3B65" w:rsidRPr="006D3B65" w:rsidTr="006D3B65">
        <w:trPr>
          <w:tblCellSpacing w:w="0" w:type="dxa"/>
        </w:trPr>
        <w:tc>
          <w:tcPr>
            <w:tcW w:w="0" w:type="auto"/>
            <w:shd w:val="clear" w:color="auto" w:fill="F5F5F5"/>
            <w:vAlign w:val="center"/>
            <w:hideMark/>
          </w:tcPr>
          <w:p w:rsidR="006D3B65" w:rsidRPr="006D3B65" w:rsidRDefault="006D3B65" w:rsidP="006D3B65">
            <w:pPr>
              <w:spacing w:after="0" w:line="240" w:lineRule="auto"/>
              <w:jc w:val="center"/>
              <w:divId w:val="1853572223"/>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Направление ответа об отсутствии запрашиваемых документов</w:t>
            </w:r>
          </w:p>
        </w:tc>
      </w:tr>
    </w:tbl>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6D3B65" w:rsidRPr="006D3B65" w:rsidTr="006D3B65">
        <w:trPr>
          <w:tblCellSpacing w:w="0" w:type="dxa"/>
        </w:trPr>
        <w:tc>
          <w:tcPr>
            <w:tcW w:w="0" w:type="auto"/>
            <w:shd w:val="clear" w:color="auto" w:fill="F5F5F5"/>
            <w:vAlign w:val="center"/>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Управление Федеральной служб государственной регистрации,  кадастра  и картографии по Забайкальскому краю Старорусский отдел</w:t>
            </w:r>
          </w:p>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bl>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6D3B65" w:rsidRPr="006D3B65" w:rsidTr="006D3B65">
        <w:trPr>
          <w:tblCellSpacing w:w="0" w:type="dxa"/>
        </w:trPr>
        <w:tc>
          <w:tcPr>
            <w:tcW w:w="0" w:type="auto"/>
            <w:shd w:val="clear" w:color="auto" w:fill="F5F5F5"/>
            <w:vAlign w:val="center"/>
            <w:hideMark/>
          </w:tcPr>
          <w:p w:rsidR="006D3B65" w:rsidRPr="006D3B65" w:rsidRDefault="006D3B65" w:rsidP="006D3B65">
            <w:pPr>
              <w:spacing w:after="0" w:line="240" w:lineRule="auto"/>
              <w:jc w:val="center"/>
              <w:divId w:val="592209210"/>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Межрайонная инспекция Федеральной налоговой службы  по Забайкальскому краю</w:t>
            </w:r>
          </w:p>
        </w:tc>
      </w:tr>
    </w:tbl>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6D3B65" w:rsidRPr="006D3B65" w:rsidTr="006D3B65">
        <w:trPr>
          <w:tblCellSpacing w:w="0" w:type="dxa"/>
        </w:trPr>
        <w:tc>
          <w:tcPr>
            <w:tcW w:w="0" w:type="auto"/>
            <w:shd w:val="clear" w:color="auto" w:fill="F5F5F5"/>
            <w:vAlign w:val="center"/>
            <w:hideMark/>
          </w:tcPr>
          <w:p w:rsidR="006D3B65" w:rsidRPr="006D3B65" w:rsidRDefault="006D3B65" w:rsidP="006D3B65">
            <w:pPr>
              <w:spacing w:after="0" w:line="240" w:lineRule="auto"/>
              <w:divId w:val="368577255"/>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Получение, обработка запроса уполномоченными органами</w:t>
            </w:r>
          </w:p>
        </w:tc>
      </w:tr>
    </w:tbl>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lastRenderedPageBreak/>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Приложение № 6</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к административному регламенту</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ОБРАЗЕЦ</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ЖАЛОБЫ НА ДЕЙСТВИЕ (БЕЗДЕЙСТВИЕ)</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____________________</w:t>
      </w:r>
      <w:r w:rsidRPr="006D3B65">
        <w:rPr>
          <w:rFonts w:ascii="Arial" w:eastAsia="Times New Roman" w:hAnsi="Arial" w:cs="Arial"/>
          <w:color w:val="666666"/>
          <w:sz w:val="18"/>
          <w:szCs w:val="18"/>
          <w:lang w:eastAsia="ru-RU"/>
        </w:rPr>
        <w:t> (наименование ОМСУ)</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_____________________________________________________________________________И ЕГО ДОЛЖНОСТНОГО ЛИЦА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Исх. От _____________ №____                                                     ___________________________</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(наименование структурного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подразделения ОМСУ)</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Жалоба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Полное  наименование юридического лица, Ф.И.О. физического лица: _____________________________________________________________________________</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Местонахождение  юридического   лица, физического лица: _____________________________________________________________________________</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(фактический адрес)</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Телефон: _____________________________________________________________________</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Адрес электронной почты: ______________________________________________________</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Код учета: ИНН _______________________________________________________________</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Ф.И.О. руководителя юридического лица:________________________________________</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на действия (бездействие):</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(наименование органа или должность, ФИО должностного лица органа)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существо жалобы:</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Поля, отмеченные звездочкой (*), обязательны для заполнения.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Перечень прилагаемой документации:</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МП</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(Подпись руководителя  юридического лица,  физического лица)</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lastRenderedPageBreak/>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Приложение № 7</w:t>
      </w:r>
    </w:p>
    <w:p w:rsidR="006D3B65" w:rsidRPr="006D3B65" w:rsidRDefault="006D3B65" w:rsidP="006D3B65">
      <w:pPr>
        <w:shd w:val="clear" w:color="auto" w:fill="F5F5F5"/>
        <w:spacing w:after="0" w:line="240" w:lineRule="auto"/>
        <w:jc w:val="right"/>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к административному регламенту</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ОБРАЗЕЦ</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РЕШЕНИЯ ____________________________(</w:t>
      </w:r>
      <w:r w:rsidRPr="006D3B65">
        <w:rPr>
          <w:rFonts w:ascii="Arial" w:eastAsia="Times New Roman" w:hAnsi="Arial" w:cs="Arial"/>
          <w:color w:val="666666"/>
          <w:sz w:val="18"/>
          <w:szCs w:val="18"/>
          <w:lang w:eastAsia="ru-RU"/>
        </w:rPr>
        <w:t>наименование ОМСУ)</w:t>
      </w:r>
      <w:r w:rsidRPr="006D3B65">
        <w:rPr>
          <w:rFonts w:ascii="Arial" w:eastAsia="Times New Roman" w:hAnsi="Arial" w:cs="Arial"/>
          <w:b/>
          <w:bCs/>
          <w:color w:val="666666"/>
          <w:sz w:val="18"/>
          <w:szCs w:val="18"/>
          <w:lang w:eastAsia="ru-RU"/>
        </w:rPr>
        <w:t>___________________________________________________________________________ ПО ЖАЛОБЕ НА ДЕЙСТВИЕ (БЕЗДЕЙСТВИЕ) АДМИНИСТРАЦИИ</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ИЛИ ЕГО ДОЛЖНОСТНОГО ЛИЦА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Исх. От _______ № _________</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РЕШЕНИЕ</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по жалобе на решение, действие (бездействие)</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органа или его должностного лица</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Наименование  юридического   лица   или    Ф.И.О.  физического лица, обратившегося с жалобой:______________________________________________________________________</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Номер жалобы, дата и место принятия решения: ____________________________________</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Изложение жалобы по существу: _________________________________________________</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Изложение возражений, объяснений заявителя: ____________________________________</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УСТАНОВЛЕНО:</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фактические  и  иные  обстоятельства   дела, установленные органом или должностным лицом, рассматривающим жалобу: _______________________________________________</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Доказательства,  на  которых  основаны  выводы  по     результатам рассмотрения жалобы:</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На основании изложенного</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РЕШЕНО:</w:t>
      </w:r>
    </w:p>
    <w:p w:rsidR="006D3B65" w:rsidRPr="006D3B65" w:rsidRDefault="006D3B65" w:rsidP="006D3B65">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___________________________________________________________________________</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(решение, принятое в отношении обжалованного</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действия (бездействия), признано правомерным или неправомерным   полностью</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или частично, или отменено полностью или частично)</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2.____________________________________________________________________________</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(решение принято по существу жалобы: удовлетворена</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или не удовлетворена полностью или частично)</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 ___________________________________________________________________________</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Настоящее решение может быть обжаловано в суде, арбитражном суде.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Копия настоящего решения направлена  по адресу:__________________________________</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__________________________________  _________________   _______________________</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(должность лица уполномоченного,               (подпись)               (инициалы, фамилия)</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принявшего решение по жалобе)</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Администрация городского поселения «Борзинское»</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ЛИСТОК СОГЛАСОВАНИЙ</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проекта постановления руководителя администрации</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городского поселения «Борзинское»</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По вопросу: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Исполнитель: Дьячкова Е.О.</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lastRenderedPageBreak/>
        <w:t>ЗАВИЗИРОВАЛИ</w:t>
      </w:r>
      <w:r w:rsidRPr="006D3B65">
        <w:rPr>
          <w:rFonts w:ascii="Arial" w:eastAsia="Times New Roman" w:hAnsi="Arial" w:cs="Arial"/>
          <w:color w:val="666666"/>
          <w:sz w:val="18"/>
          <w:szCs w:val="18"/>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822"/>
        <w:gridCol w:w="2918"/>
        <w:gridCol w:w="1900"/>
        <w:gridCol w:w="1832"/>
        <w:gridCol w:w="1913"/>
      </w:tblGrid>
      <w:tr w:rsidR="006D3B65" w:rsidRPr="006D3B65" w:rsidTr="006D3B65">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пп</w:t>
            </w:r>
          </w:p>
        </w:tc>
        <w:tc>
          <w:tcPr>
            <w:tcW w:w="3210"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Должность лиц, визирующих</w:t>
            </w:r>
          </w:p>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проект постановления</w:t>
            </w:r>
          </w:p>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c>
          <w:tcPr>
            <w:tcW w:w="2085"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Фамилии</w:t>
            </w:r>
          </w:p>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и инициалы</w:t>
            </w:r>
          </w:p>
        </w:tc>
        <w:tc>
          <w:tcPr>
            <w:tcW w:w="2085"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Подпись</w:t>
            </w:r>
          </w:p>
        </w:tc>
        <w:tc>
          <w:tcPr>
            <w:tcW w:w="2085"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Дата, время передачи</w:t>
            </w:r>
          </w:p>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листка согласования</w:t>
            </w:r>
          </w:p>
        </w:tc>
      </w:tr>
      <w:tr w:rsidR="006D3B65" w:rsidRPr="006D3B65" w:rsidTr="006D3B65">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w:t>
            </w:r>
          </w:p>
        </w:tc>
        <w:tc>
          <w:tcPr>
            <w:tcW w:w="3210"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НачальникООПиКР</w:t>
            </w:r>
          </w:p>
        </w:tc>
        <w:tc>
          <w:tcPr>
            <w:tcW w:w="2085"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Петрова Н.В.</w:t>
            </w:r>
          </w:p>
        </w:tc>
        <w:tc>
          <w:tcPr>
            <w:tcW w:w="2085"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c>
          <w:tcPr>
            <w:tcW w:w="2085"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r w:rsidR="006D3B65" w:rsidRPr="006D3B65" w:rsidTr="006D3B65">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w:t>
            </w:r>
          </w:p>
        </w:tc>
        <w:tc>
          <w:tcPr>
            <w:tcW w:w="3210"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2085"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Матафонова Т.В.</w:t>
            </w:r>
          </w:p>
        </w:tc>
        <w:tc>
          <w:tcPr>
            <w:tcW w:w="2085"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c>
          <w:tcPr>
            <w:tcW w:w="2085"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r w:rsidR="006D3B65" w:rsidRPr="006D3B65" w:rsidTr="006D3B65">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w:t>
            </w:r>
          </w:p>
        </w:tc>
        <w:tc>
          <w:tcPr>
            <w:tcW w:w="3210"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Заместитель начальника ООПиКР</w:t>
            </w:r>
          </w:p>
        </w:tc>
        <w:tc>
          <w:tcPr>
            <w:tcW w:w="2085"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Боровых Т.В.</w:t>
            </w:r>
          </w:p>
        </w:tc>
        <w:tc>
          <w:tcPr>
            <w:tcW w:w="2085"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c>
          <w:tcPr>
            <w:tcW w:w="2085"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bl>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Администрация городского поселения «Борзинское»</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ЛИСТОК СОГЛАСОВАНИЙ</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проекта постановления руководителя администрации</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городского поселения «Борзинское»</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По вопросу: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p w:rsidR="006D3B65" w:rsidRPr="006D3B65" w:rsidRDefault="006D3B65" w:rsidP="006D3B65">
      <w:pPr>
        <w:shd w:val="clear" w:color="auto" w:fill="F5F5F5"/>
        <w:spacing w:after="0" w:line="240" w:lineRule="auto"/>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Исполнитель: Дьячкова Е.О.</w:t>
      </w:r>
    </w:p>
    <w:p w:rsidR="006D3B65" w:rsidRPr="006D3B65" w:rsidRDefault="006D3B65" w:rsidP="006D3B65">
      <w:pPr>
        <w:shd w:val="clear" w:color="auto" w:fill="F5F5F5"/>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b/>
          <w:bCs/>
          <w:color w:val="666666"/>
          <w:sz w:val="18"/>
          <w:szCs w:val="18"/>
          <w:lang w:eastAsia="ru-RU"/>
        </w:rPr>
        <w:t>ЗАВИЗИРОВАЛИ</w:t>
      </w:r>
      <w:r w:rsidRPr="006D3B65">
        <w:rPr>
          <w:rFonts w:ascii="Arial" w:eastAsia="Times New Roman" w:hAnsi="Arial" w:cs="Arial"/>
          <w:color w:val="666666"/>
          <w:sz w:val="18"/>
          <w:szCs w:val="18"/>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816"/>
        <w:gridCol w:w="2945"/>
        <w:gridCol w:w="1894"/>
        <w:gridCol w:w="1823"/>
        <w:gridCol w:w="1907"/>
      </w:tblGrid>
      <w:tr w:rsidR="006D3B65" w:rsidRPr="006D3B65" w:rsidTr="006D3B65">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пп</w:t>
            </w:r>
          </w:p>
        </w:tc>
        <w:tc>
          <w:tcPr>
            <w:tcW w:w="3210"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Должностьлиц, визирующих</w:t>
            </w:r>
          </w:p>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проектпостановления</w:t>
            </w:r>
          </w:p>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c>
          <w:tcPr>
            <w:tcW w:w="2085"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Фамилии</w:t>
            </w:r>
          </w:p>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и инициалы</w:t>
            </w:r>
          </w:p>
        </w:tc>
        <w:tc>
          <w:tcPr>
            <w:tcW w:w="2085"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Подпись</w:t>
            </w:r>
          </w:p>
        </w:tc>
        <w:tc>
          <w:tcPr>
            <w:tcW w:w="2085"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Дата, время передачи</w:t>
            </w:r>
          </w:p>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листка согласования</w:t>
            </w:r>
          </w:p>
        </w:tc>
      </w:tr>
      <w:tr w:rsidR="006D3B65" w:rsidRPr="006D3B65" w:rsidTr="006D3B65">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3</w:t>
            </w:r>
          </w:p>
        </w:tc>
        <w:tc>
          <w:tcPr>
            <w:tcW w:w="3210"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НачальникООПиКР</w:t>
            </w:r>
          </w:p>
        </w:tc>
        <w:tc>
          <w:tcPr>
            <w:tcW w:w="2085"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Петрова Н.В.</w:t>
            </w:r>
          </w:p>
        </w:tc>
        <w:tc>
          <w:tcPr>
            <w:tcW w:w="2085"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c>
          <w:tcPr>
            <w:tcW w:w="2085"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r w:rsidR="006D3B65" w:rsidRPr="006D3B65" w:rsidTr="006D3B65">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1</w:t>
            </w:r>
          </w:p>
        </w:tc>
        <w:tc>
          <w:tcPr>
            <w:tcW w:w="3210"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2085"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Матафонова Т.В.</w:t>
            </w:r>
          </w:p>
        </w:tc>
        <w:tc>
          <w:tcPr>
            <w:tcW w:w="2085"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c>
          <w:tcPr>
            <w:tcW w:w="2085"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r w:rsidR="006D3B65" w:rsidRPr="006D3B65" w:rsidTr="006D3B65">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2</w:t>
            </w:r>
          </w:p>
        </w:tc>
        <w:tc>
          <w:tcPr>
            <w:tcW w:w="3210"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Заместитель начальника ООПиКР</w:t>
            </w:r>
          </w:p>
        </w:tc>
        <w:tc>
          <w:tcPr>
            <w:tcW w:w="2085"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Боровых Т.В.</w:t>
            </w:r>
          </w:p>
        </w:tc>
        <w:tc>
          <w:tcPr>
            <w:tcW w:w="2085"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c>
          <w:tcPr>
            <w:tcW w:w="2085" w:type="dxa"/>
            <w:tcBorders>
              <w:top w:val="outset" w:sz="6" w:space="0" w:color="auto"/>
              <w:left w:val="outset" w:sz="6" w:space="0" w:color="auto"/>
              <w:bottom w:val="outset" w:sz="6" w:space="0" w:color="auto"/>
              <w:right w:val="outset" w:sz="6" w:space="0" w:color="auto"/>
            </w:tcBorders>
            <w:shd w:val="clear" w:color="auto" w:fill="F5F5F5"/>
            <w:hideMark/>
          </w:tcPr>
          <w:p w:rsidR="006D3B65" w:rsidRPr="006D3B65" w:rsidRDefault="006D3B65" w:rsidP="006D3B65">
            <w:pPr>
              <w:spacing w:after="0" w:line="240" w:lineRule="auto"/>
              <w:jc w:val="center"/>
              <w:rPr>
                <w:rFonts w:ascii="Arial" w:eastAsia="Times New Roman" w:hAnsi="Arial" w:cs="Arial"/>
                <w:color w:val="666666"/>
                <w:sz w:val="18"/>
                <w:szCs w:val="18"/>
                <w:lang w:eastAsia="ru-RU"/>
              </w:rPr>
            </w:pPr>
            <w:r w:rsidRPr="006D3B65">
              <w:rPr>
                <w:rFonts w:ascii="Arial" w:eastAsia="Times New Roman" w:hAnsi="Arial" w:cs="Arial"/>
                <w:color w:val="666666"/>
                <w:sz w:val="18"/>
                <w:szCs w:val="18"/>
                <w:lang w:eastAsia="ru-RU"/>
              </w:rPr>
              <w:t> </w:t>
            </w:r>
          </w:p>
        </w:tc>
      </w:tr>
    </w:tbl>
    <w:p w:rsidR="00E4206A" w:rsidRDefault="006D3B65">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F2567"/>
    <w:multiLevelType w:val="multilevel"/>
    <w:tmpl w:val="44BAEE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4043C9"/>
    <w:multiLevelType w:val="multilevel"/>
    <w:tmpl w:val="54FA59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D65F6D"/>
    <w:multiLevelType w:val="multilevel"/>
    <w:tmpl w:val="3D28A4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DE"/>
    <w:rsid w:val="005418C5"/>
    <w:rsid w:val="006D3B65"/>
    <w:rsid w:val="00973338"/>
    <w:rsid w:val="00B67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3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6D3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3B65"/>
    <w:rPr>
      <w:b/>
      <w:bCs/>
    </w:rPr>
  </w:style>
  <w:style w:type="character" w:styleId="a5">
    <w:name w:val="Emphasis"/>
    <w:basedOn w:val="a0"/>
    <w:uiPriority w:val="20"/>
    <w:qFormat/>
    <w:rsid w:val="006D3B65"/>
    <w:rPr>
      <w:i/>
      <w:iCs/>
    </w:rPr>
  </w:style>
  <w:style w:type="character" w:customStyle="1" w:styleId="apple-converted-space">
    <w:name w:val="apple-converted-space"/>
    <w:basedOn w:val="a0"/>
    <w:rsid w:val="006D3B65"/>
  </w:style>
  <w:style w:type="character" w:styleId="a6">
    <w:name w:val="Hyperlink"/>
    <w:basedOn w:val="a0"/>
    <w:uiPriority w:val="99"/>
    <w:semiHidden/>
    <w:unhideWhenUsed/>
    <w:rsid w:val="006D3B65"/>
    <w:rPr>
      <w:color w:val="0000FF"/>
      <w:u w:val="single"/>
    </w:rPr>
  </w:style>
  <w:style w:type="character" w:styleId="a7">
    <w:name w:val="FollowedHyperlink"/>
    <w:basedOn w:val="a0"/>
    <w:uiPriority w:val="99"/>
    <w:semiHidden/>
    <w:unhideWhenUsed/>
    <w:rsid w:val="006D3B65"/>
    <w:rPr>
      <w:color w:val="800080"/>
      <w:u w:val="single"/>
    </w:rPr>
  </w:style>
  <w:style w:type="paragraph" w:customStyle="1" w:styleId="consplusnonformat">
    <w:name w:val="consplusnonformat"/>
    <w:basedOn w:val="a"/>
    <w:rsid w:val="006D3B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3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6D3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3B65"/>
    <w:rPr>
      <w:b/>
      <w:bCs/>
    </w:rPr>
  </w:style>
  <w:style w:type="character" w:styleId="a5">
    <w:name w:val="Emphasis"/>
    <w:basedOn w:val="a0"/>
    <w:uiPriority w:val="20"/>
    <w:qFormat/>
    <w:rsid w:val="006D3B65"/>
    <w:rPr>
      <w:i/>
      <w:iCs/>
    </w:rPr>
  </w:style>
  <w:style w:type="character" w:customStyle="1" w:styleId="apple-converted-space">
    <w:name w:val="apple-converted-space"/>
    <w:basedOn w:val="a0"/>
    <w:rsid w:val="006D3B65"/>
  </w:style>
  <w:style w:type="character" w:styleId="a6">
    <w:name w:val="Hyperlink"/>
    <w:basedOn w:val="a0"/>
    <w:uiPriority w:val="99"/>
    <w:semiHidden/>
    <w:unhideWhenUsed/>
    <w:rsid w:val="006D3B65"/>
    <w:rPr>
      <w:color w:val="0000FF"/>
      <w:u w:val="single"/>
    </w:rPr>
  </w:style>
  <w:style w:type="character" w:styleId="a7">
    <w:name w:val="FollowedHyperlink"/>
    <w:basedOn w:val="a0"/>
    <w:uiPriority w:val="99"/>
    <w:semiHidden/>
    <w:unhideWhenUsed/>
    <w:rsid w:val="006D3B65"/>
    <w:rPr>
      <w:color w:val="800080"/>
      <w:u w:val="single"/>
    </w:rPr>
  </w:style>
  <w:style w:type="paragraph" w:customStyle="1" w:styleId="consplusnonformat">
    <w:name w:val="consplusnonformat"/>
    <w:basedOn w:val="a"/>
    <w:rsid w:val="006D3B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317028">
      <w:bodyDiv w:val="1"/>
      <w:marLeft w:val="0"/>
      <w:marRight w:val="0"/>
      <w:marTop w:val="0"/>
      <w:marBottom w:val="0"/>
      <w:divBdr>
        <w:top w:val="none" w:sz="0" w:space="0" w:color="auto"/>
        <w:left w:val="none" w:sz="0" w:space="0" w:color="auto"/>
        <w:bottom w:val="none" w:sz="0" w:space="0" w:color="auto"/>
        <w:right w:val="none" w:sz="0" w:space="0" w:color="auto"/>
      </w:divBdr>
      <w:divsChild>
        <w:div w:id="455677899">
          <w:marLeft w:val="0"/>
          <w:marRight w:val="0"/>
          <w:marTop w:val="0"/>
          <w:marBottom w:val="0"/>
          <w:divBdr>
            <w:top w:val="none" w:sz="0" w:space="0" w:color="auto"/>
            <w:left w:val="none" w:sz="0" w:space="0" w:color="auto"/>
            <w:bottom w:val="none" w:sz="0" w:space="0" w:color="auto"/>
            <w:right w:val="none" w:sz="0" w:space="0" w:color="auto"/>
          </w:divBdr>
        </w:div>
        <w:div w:id="783114670">
          <w:marLeft w:val="0"/>
          <w:marRight w:val="0"/>
          <w:marTop w:val="0"/>
          <w:marBottom w:val="0"/>
          <w:divBdr>
            <w:top w:val="none" w:sz="0" w:space="0" w:color="auto"/>
            <w:left w:val="none" w:sz="0" w:space="0" w:color="auto"/>
            <w:bottom w:val="none" w:sz="0" w:space="0" w:color="auto"/>
            <w:right w:val="none" w:sz="0" w:space="0" w:color="auto"/>
          </w:divBdr>
        </w:div>
        <w:div w:id="1814446259">
          <w:marLeft w:val="0"/>
          <w:marRight w:val="0"/>
          <w:marTop w:val="0"/>
          <w:marBottom w:val="0"/>
          <w:divBdr>
            <w:top w:val="none" w:sz="0" w:space="0" w:color="auto"/>
            <w:left w:val="none" w:sz="0" w:space="0" w:color="auto"/>
            <w:bottom w:val="none" w:sz="0" w:space="0" w:color="auto"/>
            <w:right w:val="none" w:sz="0" w:space="0" w:color="auto"/>
          </w:divBdr>
        </w:div>
        <w:div w:id="724449344">
          <w:marLeft w:val="0"/>
          <w:marRight w:val="0"/>
          <w:marTop w:val="0"/>
          <w:marBottom w:val="0"/>
          <w:divBdr>
            <w:top w:val="none" w:sz="0" w:space="0" w:color="auto"/>
            <w:left w:val="none" w:sz="0" w:space="0" w:color="auto"/>
            <w:bottom w:val="none" w:sz="0" w:space="0" w:color="auto"/>
            <w:right w:val="none" w:sz="0" w:space="0" w:color="auto"/>
          </w:divBdr>
        </w:div>
        <w:div w:id="433209868">
          <w:marLeft w:val="0"/>
          <w:marRight w:val="0"/>
          <w:marTop w:val="0"/>
          <w:marBottom w:val="0"/>
          <w:divBdr>
            <w:top w:val="none" w:sz="0" w:space="0" w:color="auto"/>
            <w:left w:val="none" w:sz="0" w:space="0" w:color="auto"/>
            <w:bottom w:val="none" w:sz="0" w:space="0" w:color="auto"/>
            <w:right w:val="none" w:sz="0" w:space="0" w:color="auto"/>
          </w:divBdr>
        </w:div>
        <w:div w:id="258950960">
          <w:marLeft w:val="0"/>
          <w:marRight w:val="0"/>
          <w:marTop w:val="0"/>
          <w:marBottom w:val="0"/>
          <w:divBdr>
            <w:top w:val="none" w:sz="0" w:space="0" w:color="auto"/>
            <w:left w:val="none" w:sz="0" w:space="0" w:color="auto"/>
            <w:bottom w:val="none" w:sz="0" w:space="0" w:color="auto"/>
            <w:right w:val="none" w:sz="0" w:space="0" w:color="auto"/>
          </w:divBdr>
        </w:div>
        <w:div w:id="338584415">
          <w:marLeft w:val="0"/>
          <w:marRight w:val="0"/>
          <w:marTop w:val="0"/>
          <w:marBottom w:val="0"/>
          <w:divBdr>
            <w:top w:val="none" w:sz="0" w:space="0" w:color="auto"/>
            <w:left w:val="none" w:sz="0" w:space="0" w:color="auto"/>
            <w:bottom w:val="none" w:sz="0" w:space="0" w:color="auto"/>
            <w:right w:val="none" w:sz="0" w:space="0" w:color="auto"/>
          </w:divBdr>
        </w:div>
        <w:div w:id="481579827">
          <w:marLeft w:val="0"/>
          <w:marRight w:val="0"/>
          <w:marTop w:val="0"/>
          <w:marBottom w:val="0"/>
          <w:divBdr>
            <w:top w:val="none" w:sz="0" w:space="0" w:color="auto"/>
            <w:left w:val="none" w:sz="0" w:space="0" w:color="auto"/>
            <w:bottom w:val="none" w:sz="0" w:space="0" w:color="auto"/>
            <w:right w:val="none" w:sz="0" w:space="0" w:color="auto"/>
          </w:divBdr>
        </w:div>
        <w:div w:id="1512142440">
          <w:marLeft w:val="0"/>
          <w:marRight w:val="0"/>
          <w:marTop w:val="0"/>
          <w:marBottom w:val="0"/>
          <w:divBdr>
            <w:top w:val="none" w:sz="0" w:space="0" w:color="auto"/>
            <w:left w:val="none" w:sz="0" w:space="0" w:color="auto"/>
            <w:bottom w:val="none" w:sz="0" w:space="0" w:color="auto"/>
            <w:right w:val="none" w:sz="0" w:space="0" w:color="auto"/>
          </w:divBdr>
        </w:div>
        <w:div w:id="244921921">
          <w:marLeft w:val="0"/>
          <w:marRight w:val="0"/>
          <w:marTop w:val="0"/>
          <w:marBottom w:val="0"/>
          <w:divBdr>
            <w:top w:val="none" w:sz="0" w:space="0" w:color="auto"/>
            <w:left w:val="none" w:sz="0" w:space="0" w:color="auto"/>
            <w:bottom w:val="none" w:sz="0" w:space="0" w:color="auto"/>
            <w:right w:val="none" w:sz="0" w:space="0" w:color="auto"/>
          </w:divBdr>
        </w:div>
        <w:div w:id="1981035418">
          <w:marLeft w:val="0"/>
          <w:marRight w:val="0"/>
          <w:marTop w:val="0"/>
          <w:marBottom w:val="0"/>
          <w:divBdr>
            <w:top w:val="none" w:sz="0" w:space="0" w:color="auto"/>
            <w:left w:val="none" w:sz="0" w:space="0" w:color="auto"/>
            <w:bottom w:val="none" w:sz="0" w:space="0" w:color="auto"/>
            <w:right w:val="none" w:sz="0" w:space="0" w:color="auto"/>
          </w:divBdr>
        </w:div>
        <w:div w:id="664283115">
          <w:marLeft w:val="0"/>
          <w:marRight w:val="0"/>
          <w:marTop w:val="0"/>
          <w:marBottom w:val="0"/>
          <w:divBdr>
            <w:top w:val="none" w:sz="0" w:space="0" w:color="auto"/>
            <w:left w:val="none" w:sz="0" w:space="0" w:color="auto"/>
            <w:bottom w:val="none" w:sz="0" w:space="0" w:color="auto"/>
            <w:right w:val="none" w:sz="0" w:space="0" w:color="auto"/>
          </w:divBdr>
        </w:div>
        <w:div w:id="2133745145">
          <w:marLeft w:val="0"/>
          <w:marRight w:val="0"/>
          <w:marTop w:val="0"/>
          <w:marBottom w:val="0"/>
          <w:divBdr>
            <w:top w:val="none" w:sz="0" w:space="0" w:color="auto"/>
            <w:left w:val="none" w:sz="0" w:space="0" w:color="auto"/>
            <w:bottom w:val="none" w:sz="0" w:space="0" w:color="auto"/>
            <w:right w:val="none" w:sz="0" w:space="0" w:color="auto"/>
          </w:divBdr>
        </w:div>
        <w:div w:id="1283732621">
          <w:marLeft w:val="0"/>
          <w:marRight w:val="0"/>
          <w:marTop w:val="0"/>
          <w:marBottom w:val="0"/>
          <w:divBdr>
            <w:top w:val="none" w:sz="0" w:space="0" w:color="auto"/>
            <w:left w:val="none" w:sz="0" w:space="0" w:color="auto"/>
            <w:bottom w:val="none" w:sz="0" w:space="0" w:color="auto"/>
            <w:right w:val="none" w:sz="0" w:space="0" w:color="auto"/>
          </w:divBdr>
        </w:div>
        <w:div w:id="693654017">
          <w:marLeft w:val="0"/>
          <w:marRight w:val="0"/>
          <w:marTop w:val="0"/>
          <w:marBottom w:val="0"/>
          <w:divBdr>
            <w:top w:val="none" w:sz="0" w:space="0" w:color="auto"/>
            <w:left w:val="none" w:sz="0" w:space="0" w:color="auto"/>
            <w:bottom w:val="none" w:sz="0" w:space="0" w:color="auto"/>
            <w:right w:val="none" w:sz="0" w:space="0" w:color="auto"/>
          </w:divBdr>
        </w:div>
        <w:div w:id="238294762">
          <w:marLeft w:val="0"/>
          <w:marRight w:val="0"/>
          <w:marTop w:val="0"/>
          <w:marBottom w:val="0"/>
          <w:divBdr>
            <w:top w:val="none" w:sz="0" w:space="0" w:color="auto"/>
            <w:left w:val="none" w:sz="0" w:space="0" w:color="auto"/>
            <w:bottom w:val="none" w:sz="0" w:space="0" w:color="auto"/>
            <w:right w:val="none" w:sz="0" w:space="0" w:color="auto"/>
          </w:divBdr>
        </w:div>
        <w:div w:id="1466459785">
          <w:marLeft w:val="0"/>
          <w:marRight w:val="0"/>
          <w:marTop w:val="0"/>
          <w:marBottom w:val="0"/>
          <w:divBdr>
            <w:top w:val="none" w:sz="0" w:space="0" w:color="auto"/>
            <w:left w:val="none" w:sz="0" w:space="0" w:color="auto"/>
            <w:bottom w:val="none" w:sz="0" w:space="0" w:color="auto"/>
            <w:right w:val="none" w:sz="0" w:space="0" w:color="auto"/>
          </w:divBdr>
        </w:div>
        <w:div w:id="833180166">
          <w:marLeft w:val="0"/>
          <w:marRight w:val="0"/>
          <w:marTop w:val="0"/>
          <w:marBottom w:val="0"/>
          <w:divBdr>
            <w:top w:val="none" w:sz="0" w:space="0" w:color="auto"/>
            <w:left w:val="none" w:sz="0" w:space="0" w:color="auto"/>
            <w:bottom w:val="none" w:sz="0" w:space="0" w:color="auto"/>
            <w:right w:val="none" w:sz="0" w:space="0" w:color="auto"/>
          </w:divBdr>
        </w:div>
        <w:div w:id="83888955">
          <w:marLeft w:val="0"/>
          <w:marRight w:val="0"/>
          <w:marTop w:val="0"/>
          <w:marBottom w:val="0"/>
          <w:divBdr>
            <w:top w:val="none" w:sz="0" w:space="0" w:color="auto"/>
            <w:left w:val="none" w:sz="0" w:space="0" w:color="auto"/>
            <w:bottom w:val="none" w:sz="0" w:space="0" w:color="auto"/>
            <w:right w:val="none" w:sz="0" w:space="0" w:color="auto"/>
          </w:divBdr>
        </w:div>
        <w:div w:id="1031540095">
          <w:marLeft w:val="0"/>
          <w:marRight w:val="0"/>
          <w:marTop w:val="0"/>
          <w:marBottom w:val="0"/>
          <w:divBdr>
            <w:top w:val="none" w:sz="0" w:space="0" w:color="auto"/>
            <w:left w:val="none" w:sz="0" w:space="0" w:color="auto"/>
            <w:bottom w:val="none" w:sz="0" w:space="0" w:color="auto"/>
            <w:right w:val="none" w:sz="0" w:space="0" w:color="auto"/>
          </w:divBdr>
        </w:div>
        <w:div w:id="1625965194">
          <w:marLeft w:val="0"/>
          <w:marRight w:val="0"/>
          <w:marTop w:val="0"/>
          <w:marBottom w:val="0"/>
          <w:divBdr>
            <w:top w:val="none" w:sz="0" w:space="0" w:color="auto"/>
            <w:left w:val="none" w:sz="0" w:space="0" w:color="auto"/>
            <w:bottom w:val="none" w:sz="0" w:space="0" w:color="auto"/>
            <w:right w:val="none" w:sz="0" w:space="0" w:color="auto"/>
          </w:divBdr>
        </w:div>
        <w:div w:id="2054578014">
          <w:marLeft w:val="0"/>
          <w:marRight w:val="0"/>
          <w:marTop w:val="0"/>
          <w:marBottom w:val="0"/>
          <w:divBdr>
            <w:top w:val="none" w:sz="0" w:space="0" w:color="auto"/>
            <w:left w:val="none" w:sz="0" w:space="0" w:color="auto"/>
            <w:bottom w:val="none" w:sz="0" w:space="0" w:color="auto"/>
            <w:right w:val="none" w:sz="0" w:space="0" w:color="auto"/>
          </w:divBdr>
        </w:div>
        <w:div w:id="306401855">
          <w:marLeft w:val="0"/>
          <w:marRight w:val="0"/>
          <w:marTop w:val="0"/>
          <w:marBottom w:val="0"/>
          <w:divBdr>
            <w:top w:val="none" w:sz="0" w:space="0" w:color="auto"/>
            <w:left w:val="none" w:sz="0" w:space="0" w:color="auto"/>
            <w:bottom w:val="none" w:sz="0" w:space="0" w:color="auto"/>
            <w:right w:val="none" w:sz="0" w:space="0" w:color="auto"/>
          </w:divBdr>
        </w:div>
        <w:div w:id="1087993420">
          <w:marLeft w:val="0"/>
          <w:marRight w:val="0"/>
          <w:marTop w:val="0"/>
          <w:marBottom w:val="0"/>
          <w:divBdr>
            <w:top w:val="none" w:sz="0" w:space="0" w:color="auto"/>
            <w:left w:val="none" w:sz="0" w:space="0" w:color="auto"/>
            <w:bottom w:val="none" w:sz="0" w:space="0" w:color="auto"/>
            <w:right w:val="none" w:sz="0" w:space="0" w:color="auto"/>
          </w:divBdr>
        </w:div>
        <w:div w:id="1498761234">
          <w:marLeft w:val="0"/>
          <w:marRight w:val="0"/>
          <w:marTop w:val="0"/>
          <w:marBottom w:val="0"/>
          <w:divBdr>
            <w:top w:val="none" w:sz="0" w:space="0" w:color="auto"/>
            <w:left w:val="none" w:sz="0" w:space="0" w:color="auto"/>
            <w:bottom w:val="none" w:sz="0" w:space="0" w:color="auto"/>
            <w:right w:val="none" w:sz="0" w:space="0" w:color="auto"/>
          </w:divBdr>
        </w:div>
        <w:div w:id="364645894">
          <w:marLeft w:val="0"/>
          <w:marRight w:val="0"/>
          <w:marTop w:val="0"/>
          <w:marBottom w:val="0"/>
          <w:divBdr>
            <w:top w:val="none" w:sz="0" w:space="0" w:color="auto"/>
            <w:left w:val="none" w:sz="0" w:space="0" w:color="auto"/>
            <w:bottom w:val="none" w:sz="0" w:space="0" w:color="auto"/>
            <w:right w:val="none" w:sz="0" w:space="0" w:color="auto"/>
          </w:divBdr>
        </w:div>
        <w:div w:id="231821245">
          <w:marLeft w:val="0"/>
          <w:marRight w:val="0"/>
          <w:marTop w:val="0"/>
          <w:marBottom w:val="0"/>
          <w:divBdr>
            <w:top w:val="none" w:sz="0" w:space="0" w:color="auto"/>
            <w:left w:val="none" w:sz="0" w:space="0" w:color="auto"/>
            <w:bottom w:val="none" w:sz="0" w:space="0" w:color="auto"/>
            <w:right w:val="none" w:sz="0" w:space="0" w:color="auto"/>
          </w:divBdr>
        </w:div>
        <w:div w:id="1573586439">
          <w:marLeft w:val="0"/>
          <w:marRight w:val="0"/>
          <w:marTop w:val="0"/>
          <w:marBottom w:val="0"/>
          <w:divBdr>
            <w:top w:val="none" w:sz="0" w:space="0" w:color="auto"/>
            <w:left w:val="none" w:sz="0" w:space="0" w:color="auto"/>
            <w:bottom w:val="none" w:sz="0" w:space="0" w:color="auto"/>
            <w:right w:val="none" w:sz="0" w:space="0" w:color="auto"/>
          </w:divBdr>
        </w:div>
        <w:div w:id="2125732038">
          <w:marLeft w:val="0"/>
          <w:marRight w:val="0"/>
          <w:marTop w:val="0"/>
          <w:marBottom w:val="0"/>
          <w:divBdr>
            <w:top w:val="none" w:sz="0" w:space="0" w:color="auto"/>
            <w:left w:val="none" w:sz="0" w:space="0" w:color="auto"/>
            <w:bottom w:val="none" w:sz="0" w:space="0" w:color="auto"/>
            <w:right w:val="none" w:sz="0" w:space="0" w:color="auto"/>
          </w:divBdr>
        </w:div>
        <w:div w:id="1163350523">
          <w:marLeft w:val="0"/>
          <w:marRight w:val="0"/>
          <w:marTop w:val="0"/>
          <w:marBottom w:val="0"/>
          <w:divBdr>
            <w:top w:val="none" w:sz="0" w:space="0" w:color="auto"/>
            <w:left w:val="none" w:sz="0" w:space="0" w:color="auto"/>
            <w:bottom w:val="none" w:sz="0" w:space="0" w:color="auto"/>
            <w:right w:val="none" w:sz="0" w:space="0" w:color="auto"/>
          </w:divBdr>
        </w:div>
        <w:div w:id="1732995944">
          <w:marLeft w:val="0"/>
          <w:marRight w:val="0"/>
          <w:marTop w:val="0"/>
          <w:marBottom w:val="0"/>
          <w:divBdr>
            <w:top w:val="none" w:sz="0" w:space="0" w:color="auto"/>
            <w:left w:val="none" w:sz="0" w:space="0" w:color="auto"/>
            <w:bottom w:val="none" w:sz="0" w:space="0" w:color="auto"/>
            <w:right w:val="none" w:sz="0" w:space="0" w:color="auto"/>
          </w:divBdr>
        </w:div>
        <w:div w:id="704406356">
          <w:marLeft w:val="0"/>
          <w:marRight w:val="0"/>
          <w:marTop w:val="0"/>
          <w:marBottom w:val="0"/>
          <w:divBdr>
            <w:top w:val="none" w:sz="0" w:space="0" w:color="auto"/>
            <w:left w:val="none" w:sz="0" w:space="0" w:color="auto"/>
            <w:bottom w:val="none" w:sz="0" w:space="0" w:color="auto"/>
            <w:right w:val="none" w:sz="0" w:space="0" w:color="auto"/>
          </w:divBdr>
        </w:div>
        <w:div w:id="1588416582">
          <w:marLeft w:val="0"/>
          <w:marRight w:val="0"/>
          <w:marTop w:val="0"/>
          <w:marBottom w:val="0"/>
          <w:divBdr>
            <w:top w:val="none" w:sz="0" w:space="0" w:color="auto"/>
            <w:left w:val="none" w:sz="0" w:space="0" w:color="auto"/>
            <w:bottom w:val="none" w:sz="0" w:space="0" w:color="auto"/>
            <w:right w:val="none" w:sz="0" w:space="0" w:color="auto"/>
          </w:divBdr>
        </w:div>
        <w:div w:id="1658611200">
          <w:marLeft w:val="0"/>
          <w:marRight w:val="0"/>
          <w:marTop w:val="0"/>
          <w:marBottom w:val="0"/>
          <w:divBdr>
            <w:top w:val="none" w:sz="0" w:space="0" w:color="auto"/>
            <w:left w:val="none" w:sz="0" w:space="0" w:color="auto"/>
            <w:bottom w:val="none" w:sz="0" w:space="0" w:color="auto"/>
            <w:right w:val="none" w:sz="0" w:space="0" w:color="auto"/>
          </w:divBdr>
        </w:div>
        <w:div w:id="1853572223">
          <w:marLeft w:val="0"/>
          <w:marRight w:val="0"/>
          <w:marTop w:val="0"/>
          <w:marBottom w:val="0"/>
          <w:divBdr>
            <w:top w:val="none" w:sz="0" w:space="0" w:color="auto"/>
            <w:left w:val="none" w:sz="0" w:space="0" w:color="auto"/>
            <w:bottom w:val="none" w:sz="0" w:space="0" w:color="auto"/>
            <w:right w:val="none" w:sz="0" w:space="0" w:color="auto"/>
          </w:divBdr>
        </w:div>
        <w:div w:id="106509802">
          <w:marLeft w:val="0"/>
          <w:marRight w:val="0"/>
          <w:marTop w:val="0"/>
          <w:marBottom w:val="0"/>
          <w:divBdr>
            <w:top w:val="none" w:sz="0" w:space="0" w:color="auto"/>
            <w:left w:val="none" w:sz="0" w:space="0" w:color="auto"/>
            <w:bottom w:val="none" w:sz="0" w:space="0" w:color="auto"/>
            <w:right w:val="none" w:sz="0" w:space="0" w:color="auto"/>
          </w:divBdr>
        </w:div>
        <w:div w:id="592209210">
          <w:marLeft w:val="0"/>
          <w:marRight w:val="0"/>
          <w:marTop w:val="0"/>
          <w:marBottom w:val="0"/>
          <w:divBdr>
            <w:top w:val="none" w:sz="0" w:space="0" w:color="auto"/>
            <w:left w:val="none" w:sz="0" w:space="0" w:color="auto"/>
            <w:bottom w:val="none" w:sz="0" w:space="0" w:color="auto"/>
            <w:right w:val="none" w:sz="0" w:space="0" w:color="auto"/>
          </w:divBdr>
        </w:div>
        <w:div w:id="368577255">
          <w:marLeft w:val="0"/>
          <w:marRight w:val="0"/>
          <w:marTop w:val="0"/>
          <w:marBottom w:val="0"/>
          <w:divBdr>
            <w:top w:val="none" w:sz="0" w:space="0" w:color="auto"/>
            <w:left w:val="none" w:sz="0" w:space="0" w:color="auto"/>
            <w:bottom w:val="none" w:sz="0" w:space="0" w:color="auto"/>
            <w:right w:val="none" w:sz="0" w:space="0" w:color="auto"/>
          </w:divBdr>
        </w:div>
        <w:div w:id="336277170">
          <w:marLeft w:val="0"/>
          <w:marRight w:val="0"/>
          <w:marTop w:val="0"/>
          <w:marBottom w:val="0"/>
          <w:divBdr>
            <w:top w:val="none" w:sz="0" w:space="0" w:color="auto"/>
            <w:left w:val="none" w:sz="0" w:space="0" w:color="auto"/>
            <w:bottom w:val="none" w:sz="0" w:space="0" w:color="auto"/>
            <w:right w:val="none" w:sz="0" w:space="0" w:color="auto"/>
          </w:divBdr>
        </w:div>
        <w:div w:id="1717660685">
          <w:marLeft w:val="0"/>
          <w:marRight w:val="0"/>
          <w:marTop w:val="0"/>
          <w:marBottom w:val="0"/>
          <w:divBdr>
            <w:top w:val="none" w:sz="0" w:space="0" w:color="auto"/>
            <w:left w:val="none" w:sz="0" w:space="0" w:color="auto"/>
            <w:bottom w:val="none" w:sz="0" w:space="0" w:color="auto"/>
            <w:right w:val="none" w:sz="0" w:space="0" w:color="auto"/>
          </w:divBdr>
        </w:div>
        <w:div w:id="1532307051">
          <w:marLeft w:val="0"/>
          <w:marRight w:val="0"/>
          <w:marTop w:val="0"/>
          <w:marBottom w:val="0"/>
          <w:divBdr>
            <w:top w:val="none" w:sz="0" w:space="0" w:color="auto"/>
            <w:left w:val="none" w:sz="0" w:space="0" w:color="auto"/>
            <w:bottom w:val="none" w:sz="0" w:space="0" w:color="auto"/>
            <w:right w:val="none" w:sz="0" w:space="0" w:color="auto"/>
          </w:divBdr>
        </w:div>
        <w:div w:id="1691029157">
          <w:marLeft w:val="0"/>
          <w:marRight w:val="0"/>
          <w:marTop w:val="0"/>
          <w:marBottom w:val="0"/>
          <w:divBdr>
            <w:top w:val="none" w:sz="0" w:space="0" w:color="auto"/>
            <w:left w:val="none" w:sz="0" w:space="0" w:color="auto"/>
            <w:bottom w:val="none" w:sz="0" w:space="0" w:color="auto"/>
            <w:right w:val="none" w:sz="0" w:space="0" w:color="auto"/>
          </w:divBdr>
        </w:div>
        <w:div w:id="1618295606">
          <w:marLeft w:val="0"/>
          <w:marRight w:val="0"/>
          <w:marTop w:val="0"/>
          <w:marBottom w:val="0"/>
          <w:divBdr>
            <w:top w:val="none" w:sz="0" w:space="0" w:color="auto"/>
            <w:left w:val="none" w:sz="0" w:space="0" w:color="auto"/>
            <w:bottom w:val="none" w:sz="0" w:space="0" w:color="auto"/>
            <w:right w:val="none" w:sz="0" w:space="0" w:color="auto"/>
          </w:divBdr>
        </w:div>
        <w:div w:id="1450778463">
          <w:marLeft w:val="0"/>
          <w:marRight w:val="0"/>
          <w:marTop w:val="0"/>
          <w:marBottom w:val="0"/>
          <w:divBdr>
            <w:top w:val="none" w:sz="0" w:space="0" w:color="auto"/>
            <w:left w:val="none" w:sz="0" w:space="0" w:color="auto"/>
            <w:bottom w:val="none" w:sz="0" w:space="0" w:color="auto"/>
            <w:right w:val="none" w:sz="0" w:space="0" w:color="auto"/>
          </w:divBdr>
        </w:div>
        <w:div w:id="51985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6806163F3361A5623FB93D3AD87DD1FF6EDF187ACC520A84DBCE640F9E1A41644DA8AF08R6gFH" TargetMode="External"/><Relationship Id="rId13" Type="http://schemas.openxmlformats.org/officeDocument/2006/relationships/hyperlink" Target="file:///D:\%D0%BE%D0%B1%D0%BC%D0%B5%D0%BD\%D0%93%D1%80%D0%B0%D0%B4%D0%BE%D0%B2\%D1%80%D0%B5%D0%B3%D0%BB%D0%B0%D0%BC%D0%B5%D0%BD%D1%82%D1%8B%20%D0%BD%D0%BE%D0%B2%D1%8B%D0%B5\5%D0%9F%D1%80%D0%B5%D0%B4%D0%B2%D0%B0%D1%80%D0%B8%D1%82%D0%B5%D0%BB%D1%8C%D0%BD%D0%BE%D0%B5%20%D1%81%D0%BE%D0%B3%D0%BB%D0%B0%D1%81%D0%BE%D0%B2%D0%B0%D0%BD%D0%B8%D0%B5%20%D0%BF%D1%80%D0%B5%D0%B4%D0%BE%D1%81%D1%82%D0%B0%D0%B2%D0%BB%D0%B5%D0%BD%D0%B8%D1%8F%20%D0%97%D0%A3,%20%D0%B3%D0%BE%D1%81%D1%83%D0%B4.%20%D1%81%D0%BE%D0%B1-%D1%82%D1%8C%20%D0%BD%D0%B0%20%D0%BA%D0%BE%D1%82%D0%BE%D1%80%D1%8B%D0%B5%20%D0%BD%D0%B5%20%D1%80%D0%B0%D0%B7%D0%B3%D1%80..docx" TargetMode="External"/><Relationship Id="rId18" Type="http://schemas.openxmlformats.org/officeDocument/2006/relationships/hyperlink" Target="consultantplus://offline/ref=2A3BC9A734439090536D954AB64A6BA5DBA5CE75C5DFD49116CFB545806CBD3DC4D6FADDBFn6C2I" TargetMode="External"/><Relationship Id="rId3" Type="http://schemas.microsoft.com/office/2007/relationships/stylesWithEffects" Target="stylesWithEffects.xml"/><Relationship Id="rId21" Type="http://schemas.openxmlformats.org/officeDocument/2006/relationships/hyperlink" Target="consultantplus://offline/ref=2A3BC9A734439090536D954AB64A6BA5DBA5CE75C5DFD49116CFB545806CBD3DC4D6FADDBDn6C0I" TargetMode="External"/><Relationship Id="rId7" Type="http://schemas.openxmlformats.org/officeDocument/2006/relationships/hyperlink" Target="consultantplus://offline/ref=676806163F3361A5623FB93D3AD87DD1FF6EDF187ACC520A84DBCE640F9E1A41644DA8AF0ER6gFH" TargetMode="External"/><Relationship Id="rId12" Type="http://schemas.openxmlformats.org/officeDocument/2006/relationships/hyperlink" Target="file:///D:\%D0%BE%D0%B1%D0%BC%D0%B5%D0%BD\%D0%93%D1%80%D0%B0%D0%B4%D0%BE%D0%B2\%D1%80%D0%B5%D0%B3%D0%BB%D0%B0%D0%BC%D0%B5%D0%BD%D1%82%D1%8B%20%D0%BD%D0%BE%D0%B2%D1%8B%D0%B5\5%D0%9F%D1%80%D0%B5%D0%B4%D0%B2%D0%B0%D1%80%D0%B8%D1%82%D0%B5%D0%BB%D1%8C%D0%BD%D0%BE%D0%B5%20%D1%81%D0%BE%D0%B3%D0%BB%D0%B0%D1%81%D0%BE%D0%B2%D0%B0%D0%BD%D0%B8%D0%B5%20%D0%BF%D1%80%D0%B5%D0%B4%D0%BE%D1%81%D1%82%D0%B0%D0%B2%D0%BB%D0%B5%D0%BD%D0%B8%D1%8F%20%D0%97%D0%A3,%20%D0%B3%D0%BE%D1%81%D1%83%D0%B4.%20%D1%81%D0%BE%D0%B1-%D1%82%D1%8C%20%D0%BD%D0%B0%20%D0%BA%D0%BE%D1%82%D0%BE%D1%80%D1%8B%D0%B5%20%D0%BD%D0%B5%20%D1%80%D0%B0%D0%B7%D0%B3%D1%80..docx" TargetMode="External"/><Relationship Id="rId17" Type="http://schemas.openxmlformats.org/officeDocument/2006/relationships/hyperlink" Target="consultantplus://offline/ref=2A3BC9A734439090536D954AB64A6BA5DBA5CE75C5DFD49116CFB545806CBD3DC4D6FADDBEn6C4I" TargetMode="External"/><Relationship Id="rId2" Type="http://schemas.openxmlformats.org/officeDocument/2006/relationships/styles" Target="styles.xml"/><Relationship Id="rId16" Type="http://schemas.openxmlformats.org/officeDocument/2006/relationships/hyperlink" Target="consultantplus://offline/ref=2A3BC9A734439090536D954AB64A6BA5DBA5CE75C5DFD49116CFB545806CBD3DC4D6FADDBEn6C6I" TargetMode="External"/><Relationship Id="rId20" Type="http://schemas.openxmlformats.org/officeDocument/2006/relationships/hyperlink" Target="consultantplus://offline/ref=2A3BC9A734439090536D954AB64A6BA5DBA5CE75C5DFD49116CFB545806CBD3DC4D6FADDBFn6C6I" TargetMode="External"/><Relationship Id="rId1" Type="http://schemas.openxmlformats.org/officeDocument/2006/relationships/numbering" Target="numbering.xml"/><Relationship Id="rId6" Type="http://schemas.openxmlformats.org/officeDocument/2006/relationships/hyperlink" Target="mailto:adm-borzya@mail.ru" TargetMode="External"/><Relationship Id="rId11" Type="http://schemas.openxmlformats.org/officeDocument/2006/relationships/hyperlink" Target="file:///D:\%D0%BE%D0%B1%D0%BC%D0%B5%D0%BD\%D0%93%D1%80%D0%B0%D0%B4%D0%BE%D0%B2\%D1%80%D0%B5%D0%B3%D0%BB%D0%B0%D0%BC%D0%B5%D0%BD%D1%82%D1%8B%20%D0%BD%D0%BE%D0%B2%D1%8B%D0%B5\5%D0%9F%D1%80%D0%B5%D0%B4%D0%B2%D0%B0%D1%80%D0%B8%D1%82%D0%B5%D0%BB%D1%8C%D0%BD%D0%BE%D0%B5%20%D1%81%D0%BE%D0%B3%D0%BB%D0%B0%D1%81%D0%BE%D0%B2%D0%B0%D0%BD%D0%B8%D0%B5%20%D0%BF%D1%80%D0%B5%D0%B4%D0%BE%D1%81%D1%82%D0%B0%D0%B2%D0%BB%D0%B5%D0%BD%D0%B8%D1%8F%20%D0%97%D0%A3,%20%D0%B3%D0%BE%D1%81%D1%83%D0%B4.%20%D1%81%D0%BE%D0%B1-%D1%82%D1%8C%20%D0%BD%D0%B0%20%D0%BA%D0%BE%D1%82%D0%BE%D1%80%D1%8B%D0%B5%20%D0%BD%D0%B5%20%D1%80%D0%B0%D0%B7%D0%B3%D1%80..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A3BC9A734439090536D954AB64A6BA5DBA5CE75C5DFD49116CFB545806CBD3DC4D6FADDBDn6C0I" TargetMode="External"/><Relationship Id="rId23" Type="http://schemas.openxmlformats.org/officeDocument/2006/relationships/fontTable" Target="fontTable.xml"/><Relationship Id="rId10" Type="http://schemas.openxmlformats.org/officeDocument/2006/relationships/hyperlink" Target="consultantplus://offline/ref=676806163F3361A5623FB93D3AD87DD1FF6EDF187ACC520A84DBCE640F9E1A41644DA8AE0AR6gFH" TargetMode="External"/><Relationship Id="rId19" Type="http://schemas.openxmlformats.org/officeDocument/2006/relationships/hyperlink" Target="consultantplus://offline/ref=2A3BC9A734439090536D954AB64A6BA5DBA5CE75C5DFD49116CFB545806CBD3DC4D6FADDBFn6C1I" TargetMode="External"/><Relationship Id="rId4" Type="http://schemas.openxmlformats.org/officeDocument/2006/relationships/settings" Target="settings.xml"/><Relationship Id="rId9" Type="http://schemas.openxmlformats.org/officeDocument/2006/relationships/hyperlink" Target="consultantplus://offline/ref=676806163F3361A5623FB93D3AD87DD1FF6EDF187ACC520A84DBCE640F9E1A41644DA8AF0BR6gDH" TargetMode="External"/><Relationship Id="rId14" Type="http://schemas.openxmlformats.org/officeDocument/2006/relationships/hyperlink" Target="file:///D:\%D0%BE%D0%B1%D0%BC%D0%B5%D0%BD\%D0%93%D1%80%D0%B0%D0%B4%D0%BE%D0%B2\%D1%80%D0%B5%D0%B3%D0%BB%D0%B0%D0%BC%D0%B5%D0%BD%D1%82%D1%8B%20%D0%BD%D0%BE%D0%B2%D1%8B%D0%B5\5%D0%9F%D1%80%D0%B5%D0%B4%D0%B2%D0%B0%D1%80%D0%B8%D1%82%D0%B5%D0%BB%D1%8C%D0%BD%D0%BE%D0%B5%20%D1%81%D0%BE%D0%B3%D0%BB%D0%B0%D1%81%D0%BE%D0%B2%D0%B0%D0%BD%D0%B8%D0%B5%20%D0%BF%D1%80%D0%B5%D0%B4%D0%BE%D1%81%D1%82%D0%B0%D0%B2%D0%BB%D0%B5%D0%BD%D0%B8%D1%8F%20%D0%97%D0%A3,%20%D0%B3%D0%BE%D1%81%D1%83%D0%B4.%20%D1%81%D0%BE%D0%B1-%D1%82%D1%8C%20%D0%BD%D0%B0%20%D0%BA%D0%BE%D1%82%D0%BE%D1%80%D1%8B%D0%B5%20%D0%BD%D0%B5%20%D1%80%D0%B0%D0%B7%D0%B3%D1%80..docx" TargetMode="External"/><Relationship Id="rId22" Type="http://schemas.openxmlformats.org/officeDocument/2006/relationships/hyperlink" Target="consultantplus://offline/ref=2A3BC9A734439090536D954AB64A6BA5DBA5CE75C5DFD49116CFB545806CBD3DC4D6FADDBFn6C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12861</Words>
  <Characters>73313</Characters>
  <Application>Microsoft Office Word</Application>
  <DocSecurity>0</DocSecurity>
  <Lines>610</Lines>
  <Paragraphs>172</Paragraphs>
  <ScaleCrop>false</ScaleCrop>
  <Company/>
  <LinksUpToDate>false</LinksUpToDate>
  <CharactersWithSpaces>86002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2016-09-27T04:26:00Z</dcterms:created>
  <dcterms:modified xsi:type="dcterms:W3CDTF">2016-09-27T04:26:00Z</dcterms:modified>
</cp:coreProperties>
</file>