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«26» февраля 2015 года                                                                      № 238                              город Борзя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Положения о порядке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бесплатного предоставления в собственность граждан земельных участков, находящихся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Гражданским кодексом РФ, Земельным кодексом РФ, Федеральным законом «О введении в действие Земельного кодекса РФ» от 25 октября 2001 года № 137-ФЗ, Законом Забайкальского края «О регулировании земельных отношений в Забайкальском крае» от 18 марта 2009 года                    № 152-ЗЗК, статьями 25, 34 Устава городского поселения «Борзинское» Совет городского поселения «Борзинское»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Положение о порядке бесплатного предоставления в собственность граждан земельных участков, находящихся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официального опубликования (обнародования).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                                                                      С.М.Бабушкин</w:t>
      </w:r>
    </w:p>
    <w:p w:rsidR="00717994" w:rsidRDefault="00717994" w:rsidP="00717994">
      <w:pPr>
        <w:pStyle w:val="1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11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УТВЕРЖДЕН</w:t>
      </w:r>
    </w:p>
    <w:p w:rsidR="00717994" w:rsidRDefault="00717994" w:rsidP="00717994">
      <w:pPr>
        <w:pStyle w:val="11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           решением Совета городского</w:t>
      </w:r>
    </w:p>
    <w:p w:rsidR="00717994" w:rsidRDefault="00717994" w:rsidP="00717994">
      <w:pPr>
        <w:pStyle w:val="11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    поселения «Борзинское»</w:t>
      </w:r>
    </w:p>
    <w:p w:rsidR="00717994" w:rsidRDefault="00717994" w:rsidP="00717994">
      <w:pPr>
        <w:pStyle w:val="11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                               «26» февраля 2015г. № 238</w:t>
      </w:r>
    </w:p>
    <w:p w:rsidR="00717994" w:rsidRDefault="00717994" w:rsidP="00717994">
      <w:pPr>
        <w:pStyle w:val="11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                                                            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                      </w:t>
      </w:r>
    </w:p>
    <w:p w:rsidR="00717994" w:rsidRDefault="00717994" w:rsidP="00717994">
      <w:pPr>
        <w:pStyle w:val="1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Порядок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бесплатного предоставления в собственность граждан земельных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участков, находящихся на территории городского поселения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«Борзинское»,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государственная собственность на которые не разграничена, для индивидуального жилищного строительства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Статья 1. Учет граждан, имеющих право на бесплатное предоставление в собственность земельных участков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1.1. Настоящий Порядок бесплатного предоставления в собственность граждан земельных участков, находящихся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территории городского поселения «Борзинское», государственная собственность на которые не разграничена, в соответствии со статьей 5 Закона Забайкальского края от 18 марта 2009 года № 152-ЗЗК «О регулировании земельных отношений на территории Забайкальского края» (далее - Закон).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«Борзинское»: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гражданам, имеющим трех и более детей в возрасте до 18 лет;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гражданам (в том числе молодым семьям), признанным в установленном порядке нуждающимися в жилом помещении;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детям-инвалидам либо семьям, имеющим ребенка-инвалида.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«Борзинское» (далее - уполномоченный орган) и представляют следующие документы: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 (приложение).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статьей 4 Закона.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документы, указанные в пункте 1.4 настоящего Порядка.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пункта1.3 статьи 1 Порядка: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выданный не позднее чем за один месяц до даты подачи заявления документ, подтверждающий постановку заявителя (заявителей) администрацией городского поселения по месту его жительства на учет в качестве лица, нуждающегося в жилом помещении;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б) выданная не позднее чем за один месяц до даты подачи заявления справка о составе семьи (для молодой семьи);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в) свидетельства о рождении и паспорта (по достижении 14 лет) всех детей, входящих в состав молодой семьи (для молодой семьи);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а) свидетельство о рождении и паспорт (по достижении 14 лет) ребенка-инвалида;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б) документ, подтверждающий факт установления инвалидности ребенка-инвалида;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в) выданный не позднее чем за один месяц до даты подачи заявления документ, подтверждающий регистрацию ребенка-инвалида по месту жительства.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Лицо, принимающее документы: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заверяет копии документов после проверки их соответствия оригиналам;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   В течение указанного срока уполномоченный орган: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пункта1.2  статьи 1 Порядка.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1) отсутствия оснований для отнесения заявителя к категориям лиц, предусмотренным подпунктами 1-3 пункта1.2  статьи 1 Порядка;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  2) сообщения заявителем недостоверных сведений;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  3) представления заявителем неполного комплекта требуемых документов, перечень которых установлен настоящим Порядком;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   4) подачи заявления с прилагаемыми к нему документами с нарушением установленного порядка подачи заявлений;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  5) обращения с заявлением не уполномоченного на подачу заявления лица.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Заявитель вправе обжаловать отказ уполномоченного органа в судебном порядке.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1.9.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Порядок ведения реестра утверждается уполномоченным органом.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1.11. Заявитель, принятый на учет, подлежит снятию с учета в следующих случаях: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на основании его письменного заявления о снятии с учета;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смерти заявителя, признания его безвестно отсутствующим или объявления его умершим;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после подачи заявления в уполномоченный орган и включения заявителя в реестр по основанию, указанному в пункте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1.13. Уполномоченный орган в течение 5 рабочих дней с даты  принятия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Решение о снятии с учета заявитель вправе обжаловать в судебном порядке.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Статья 2. Процедура бесплатного предоставления в собственность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гражданам земельных участков, находящихся на территории городского поселения «Борзинское», государственная собственность на которые не разграничена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 2.1.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2.4. Перечень и изменения к нему утверждаются уполномоченным органом и не позднее 15 календарных дней с даты утверждения подлежат официальному опубликованию, а также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2.5.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 2.6. 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</w:t>
      </w:r>
      <w:r>
        <w:rPr>
          <w:rFonts w:ascii="Arial" w:hAnsi="Arial" w:cs="Arial"/>
          <w:color w:val="666666"/>
          <w:sz w:val="18"/>
          <w:szCs w:val="18"/>
        </w:rPr>
        <w:lastRenderedPageBreak/>
        <w:t>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2.8.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с даты его принятия.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2.9. Не позднее 30 календарных дней с даты принятия решения о бесплатном предоставлении в собственность гражданину земельного участка уполномоченный орган: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вносит соответствующие сведения в реестр;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  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2.10. 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2.12.Уполномоченный орган по истечении одного года с даты принятия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 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исключает гражданина из реестра.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                              к Порядку бесплатного предоставления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                                             в собственность граждан земельных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                              участков, находящихся на территории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                             городского поселения «Борзинское»,      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 государственная собственность на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                   которые не разграничена, для                                      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                             индивидуального жилищного строительства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Администрация городского поселения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_____________________________________,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(фамилия, имя, отчество гражданина)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_____________________________________               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(адрес постоянного места жительства (область, город, улица, дом,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корпус, квартира))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ЗАЯВЛЕНИЕ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принятии на учет и предоставлении земельного участка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b/>
          <w:bCs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для индивидуального жилищного строительства в собственность бесплатно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Часть1._______________________________________________________________________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(фамилия, имя, отчество заявителя)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_____________________________________________________________________________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(адрес регистрации заявителя на территории городского поселения «Борзинское», контактный телефон (если таковой имеется)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_____________________________________________________________________________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_____________________________________________________________________________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(реквизиты документа, удостоверяющего личность заявителя (наименование, серия, номер, кем и когда выдан)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_____________________________________________________________________________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_____________________________________________________________________________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(</w:t>
      </w:r>
      <w:r>
        <w:rPr>
          <w:rFonts w:ascii="Arial" w:hAnsi="Arial" w:cs="Arial"/>
          <w:color w:val="666666"/>
          <w:sz w:val="18"/>
          <w:szCs w:val="18"/>
        </w:rPr>
        <w:t>указание одного или нескольких оснований, предусмотренных в пункте 1 Порядкабесплатного предоставления в собственность гражданам земельных участков, находящихся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</w:t>
      </w:r>
      <w:r>
        <w:rPr>
          <w:rStyle w:val="a4"/>
          <w:rFonts w:ascii="Arial" w:hAnsi="Arial" w:cs="Arial"/>
          <w:color w:val="666666"/>
          <w:sz w:val="18"/>
          <w:szCs w:val="18"/>
        </w:rPr>
        <w:t>)</w:t>
      </w:r>
    </w:p>
    <w:p w:rsidR="00717994" w:rsidRDefault="00717994" w:rsidP="007179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Прошу принять меня на учет и предоставить мне земельный участок, расположенный на территории городского поселения «Борзинское», для индивидуального жилищного строительства в собственность бесплатно.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Настоящим подтверждаю, что до момента подачи настоящего заявления 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городского поселения «Борзинское».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Приложения: копии документов, предусмотренных пунктом 2 настоящего Порядка.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«___»____________ _____ г.                   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(подпись)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Часть 2.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Я, ____________________________________________________________________________________________________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(фамилия, имя, отчество заявителя)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_______________________________________________________________________________________________________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кадастровый номер_____________________, площадью_______кв.м., согласно утвержденного  перечня.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«___»____________ _____ г.                           ________________________</w:t>
      </w:r>
    </w:p>
    <w:p w:rsidR="00717994" w:rsidRDefault="00717994" w:rsidP="00717994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(подпись)</w:t>
      </w:r>
    </w:p>
    <w:p w:rsidR="00E4206A" w:rsidRDefault="0071799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1F"/>
    <w:rsid w:val="0052091F"/>
    <w:rsid w:val="005418C5"/>
    <w:rsid w:val="0071799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94"/>
    <w:rPr>
      <w:b/>
      <w:bCs/>
    </w:rPr>
  </w:style>
  <w:style w:type="character" w:customStyle="1" w:styleId="apple-converted-space">
    <w:name w:val="apple-converted-space"/>
    <w:basedOn w:val="a0"/>
    <w:rsid w:val="00717994"/>
  </w:style>
  <w:style w:type="paragraph" w:customStyle="1" w:styleId="11">
    <w:name w:val="11"/>
    <w:basedOn w:val="a"/>
    <w:rsid w:val="007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94"/>
    <w:rPr>
      <w:b/>
      <w:bCs/>
    </w:rPr>
  </w:style>
  <w:style w:type="character" w:customStyle="1" w:styleId="apple-converted-space">
    <w:name w:val="apple-converted-space"/>
    <w:basedOn w:val="a0"/>
    <w:rsid w:val="00717994"/>
  </w:style>
  <w:style w:type="paragraph" w:customStyle="1" w:styleId="11">
    <w:name w:val="11"/>
    <w:basedOn w:val="a"/>
    <w:rsid w:val="007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3588</Words>
  <Characters>20452</Characters>
  <Application>Microsoft Office Word</Application>
  <DocSecurity>0</DocSecurity>
  <Lines>170</Lines>
  <Paragraphs>47</Paragraphs>
  <ScaleCrop>false</ScaleCrop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2016-09-30T05:31:00Z</dcterms:created>
  <dcterms:modified xsi:type="dcterms:W3CDTF">2016-09-30T05:31:00Z</dcterms:modified>
</cp:coreProperties>
</file>