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-386715</wp:posOffset>
            </wp:positionV>
            <wp:extent cx="720090" cy="923925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37D" w:rsidRPr="002062DC" w:rsidRDefault="00BB737D" w:rsidP="00BB737D"/>
    <w:p w:rsidR="00BB737D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BB737D" w:rsidRPr="002062DC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737D" w:rsidRPr="00D27E19" w:rsidRDefault="00BB737D" w:rsidP="00BB737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27E19">
        <w:rPr>
          <w:rFonts w:ascii="Times New Roman" w:hAnsi="Times New Roman"/>
          <w:b/>
          <w:sz w:val="32"/>
          <w:szCs w:val="32"/>
        </w:rPr>
        <w:t>ПОСТАНОВЛЕНИЕ</w:t>
      </w:r>
    </w:p>
    <w:p w:rsidR="00BB737D" w:rsidRPr="002062DC" w:rsidRDefault="00BB737D" w:rsidP="00BB7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«28» августа 2023 </w:t>
      </w:r>
      <w:r w:rsidRPr="002062DC">
        <w:rPr>
          <w:rFonts w:ascii="Times New Roman" w:hAnsi="Times New Roman"/>
          <w:sz w:val="28"/>
          <w:szCs w:val="28"/>
        </w:rPr>
        <w:t xml:space="preserve">г.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062D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</w:t>
      </w:r>
      <w:r w:rsidRPr="00BB737D">
        <w:rPr>
          <w:rFonts w:ascii="Times New Roman" w:hAnsi="Times New Roman"/>
          <w:sz w:val="28"/>
          <w:szCs w:val="28"/>
          <w:u w:val="single"/>
        </w:rPr>
        <w:t xml:space="preserve">738 </w:t>
      </w:r>
      <w:r w:rsidRPr="002062DC">
        <w:rPr>
          <w:rFonts w:ascii="Times New Roman" w:hAnsi="Times New Roman"/>
          <w:sz w:val="28"/>
          <w:szCs w:val="28"/>
        </w:rPr>
        <w:t xml:space="preserve">               </w:t>
      </w:r>
    </w:p>
    <w:p w:rsidR="00BB737D" w:rsidRDefault="00BB737D" w:rsidP="00BB737D">
      <w:pPr>
        <w:jc w:val="center"/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sz w:val="28"/>
          <w:szCs w:val="28"/>
        </w:rPr>
        <w:t>город Борзя</w:t>
      </w:r>
    </w:p>
    <w:p w:rsidR="00BB737D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4F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порубочного билета</w:t>
      </w:r>
      <w:r w:rsidRPr="002F4F95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</w:p>
    <w:p w:rsidR="00BB737D" w:rsidRPr="002F4F95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муниципального контракта № 17 на выполнение работ по благоустройству общественной территории Центральная площадь в г. Борзя  в соответствии со ст. 14 Федерального закона « Об основных принципах организации местного самоуправления в Российской Федерации» от 06.10.2003г. №131-ФЗ, административным регламентом по предоставлению муниципальной услуги «Предоставление порубочного билета и (или) разрешения на пересадку деревьев и кустарников», утвержденным постановлением администрации городского поселения «Борзинское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» №707 от 17.11.2021г., ст. 37,38 Устава  </w:t>
      </w:r>
      <w:r w:rsidRPr="002F4F95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поселения «Борзинское», </w:t>
      </w:r>
      <w:r w:rsidRPr="002F4F95">
        <w:rPr>
          <w:rFonts w:ascii="Times New Roman" w:hAnsi="Times New Roman"/>
          <w:sz w:val="28"/>
          <w:szCs w:val="28"/>
        </w:rPr>
        <w:t>администрация городского поселения «Борзинское»</w:t>
      </w:r>
      <w:r w:rsidRPr="002F4F95">
        <w:rPr>
          <w:rFonts w:ascii="Times New Roman" w:eastAsia="Franklin Gothic Medium" w:hAnsi="Times New Roman"/>
          <w:sz w:val="28"/>
          <w:szCs w:val="28"/>
        </w:rPr>
        <w:t> </w:t>
      </w:r>
      <w:r w:rsidRPr="002F4F95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остановляет:</w:t>
      </w:r>
    </w:p>
    <w:p w:rsidR="00BB737D" w:rsidRDefault="00BB737D" w:rsidP="00BB737D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737D" w:rsidRPr="002F4F95" w:rsidRDefault="00BB737D" w:rsidP="00BB737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порубочный </w:t>
      </w:r>
      <w:r w:rsidRPr="009666E1">
        <w:rPr>
          <w:rFonts w:ascii="Times New Roman" w:hAnsi="Times New Roman"/>
          <w:bCs/>
          <w:sz w:val="28"/>
          <w:szCs w:val="28"/>
        </w:rPr>
        <w:t>билет</w:t>
      </w:r>
      <w:r w:rsidRPr="00651B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10 от 28 августа 2023 г.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вырубку деревьев вида (тополь)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количестве 17 штук по адресу: Забайкальский край,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Борзя, ул. Ленина Центральная площадь. </w:t>
      </w:r>
    </w:p>
    <w:p w:rsidR="00BB737D" w:rsidRDefault="00BB737D" w:rsidP="00BB7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61ED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B61ED1">
        <w:rPr>
          <w:rFonts w:ascii="Times New Roman" w:hAnsi="Times New Roman"/>
          <w:sz w:val="28"/>
          <w:szCs w:val="28"/>
        </w:rPr>
        <w:t>г</w:t>
      </w:r>
      <w:proofErr w:type="gramEnd"/>
      <w:r w:rsidRPr="00B61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Борзя,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Савватеевская, 23.</w:t>
      </w:r>
    </w:p>
    <w:p w:rsidR="00BB737D" w:rsidRPr="00B61ED1" w:rsidRDefault="00BB737D" w:rsidP="00BB737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B61ED1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417C8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.борзя-адм.рф</w:t>
        </w:r>
      </w:hyperlink>
      <w:r w:rsidRPr="00B61ED1">
        <w:rPr>
          <w:rFonts w:ascii="Times New Roman" w:hAnsi="Times New Roman"/>
          <w:sz w:val="28"/>
          <w:szCs w:val="28"/>
        </w:rPr>
        <w:t>).</w:t>
      </w:r>
    </w:p>
    <w:p w:rsidR="00BB737D" w:rsidRPr="002062DC" w:rsidRDefault="00BB737D" w:rsidP="00BB73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062D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DC">
        <w:rPr>
          <w:rFonts w:ascii="Times New Roman" w:hAnsi="Times New Roman"/>
          <w:sz w:val="28"/>
          <w:szCs w:val="28"/>
        </w:rPr>
        <w:t xml:space="preserve">«Борзинское»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В.Я.Нехамкин</w:t>
      </w:r>
      <w:proofErr w:type="spellEnd"/>
    </w:p>
    <w:p w:rsidR="00F521C0" w:rsidRPr="00F521C0" w:rsidRDefault="00F521C0" w:rsidP="00F521C0"/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EF66F3" w:rsidRDefault="00EF66F3"/>
    <w:sectPr w:rsidR="00EF66F3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revisionView w:inkAnnotations="0"/>
  <w:defaultTabStop w:val="708"/>
  <w:characterSpacingControl w:val="doNotCompress"/>
  <w:compat/>
  <w:rsids>
    <w:rsidRoot w:val="00F521C0"/>
    <w:rsid w:val="00070F9D"/>
    <w:rsid w:val="00191948"/>
    <w:rsid w:val="003C0A7F"/>
    <w:rsid w:val="004812A0"/>
    <w:rsid w:val="00BB737D"/>
    <w:rsid w:val="00EF66F3"/>
    <w:rsid w:val="00F521C0"/>
    <w:rsid w:val="00F648B8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2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2023-08-29T06:04:00Z</dcterms:created>
  <dcterms:modified xsi:type="dcterms:W3CDTF">2023-08-29T06:22:00Z</dcterms:modified>
</cp:coreProperties>
</file>