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71" w:rsidRDefault="00ED4071" w:rsidP="008D4EEB"/>
    <w:p w:rsidR="00A413A4" w:rsidRDefault="001452F8" w:rsidP="00A413A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1.9pt;width:56.7pt;height:1in;z-index:1">
            <v:imagedata r:id="rId8" o:title=""/>
            <w10:wrap type="square"/>
          </v:shape>
        </w:pict>
      </w:r>
    </w:p>
    <w:p w:rsidR="00A413A4" w:rsidRDefault="00A413A4" w:rsidP="00A413A4"/>
    <w:p w:rsidR="00A413A4" w:rsidRDefault="00A413A4" w:rsidP="00A413A4"/>
    <w:p w:rsidR="00A413A4" w:rsidRDefault="00A413A4" w:rsidP="00A413A4"/>
    <w:p w:rsidR="00A413A4" w:rsidRPr="00F10FD3" w:rsidRDefault="00A413A4" w:rsidP="00A413A4">
      <w:pPr>
        <w:rPr>
          <w:rFonts w:ascii="Arial" w:hAnsi="Arial" w:cs="Arial"/>
        </w:rPr>
      </w:pPr>
    </w:p>
    <w:p w:rsidR="00A413A4" w:rsidRPr="00691662" w:rsidRDefault="00A413A4" w:rsidP="00A413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Администрация городского поселения «Борзинское»</w:t>
      </w:r>
    </w:p>
    <w:p w:rsidR="00A413A4" w:rsidRPr="00691662" w:rsidRDefault="00A413A4" w:rsidP="00A413A4">
      <w:pPr>
        <w:jc w:val="center"/>
        <w:outlineLvl w:val="0"/>
        <w:rPr>
          <w:b/>
          <w:szCs w:val="28"/>
        </w:rPr>
      </w:pPr>
    </w:p>
    <w:p w:rsidR="00A413A4" w:rsidRPr="00691662" w:rsidRDefault="00A413A4" w:rsidP="00A413A4">
      <w:pPr>
        <w:jc w:val="center"/>
        <w:outlineLvl w:val="0"/>
        <w:rPr>
          <w:b/>
          <w:szCs w:val="28"/>
        </w:rPr>
      </w:pPr>
      <w:r w:rsidRPr="00691662">
        <w:rPr>
          <w:b/>
          <w:szCs w:val="28"/>
        </w:rPr>
        <w:t>ПОСТАНОВЛЕНИЕ</w:t>
      </w:r>
    </w:p>
    <w:p w:rsidR="00A413A4" w:rsidRPr="00691662" w:rsidRDefault="00A413A4" w:rsidP="00A413A4">
      <w:pPr>
        <w:jc w:val="both"/>
        <w:rPr>
          <w:szCs w:val="28"/>
        </w:rPr>
      </w:pPr>
    </w:p>
    <w:p w:rsidR="00A413A4" w:rsidRPr="00691662" w:rsidRDefault="00A413A4" w:rsidP="00A413A4">
      <w:pPr>
        <w:jc w:val="both"/>
        <w:rPr>
          <w:szCs w:val="28"/>
        </w:rPr>
      </w:pPr>
      <w:r w:rsidRPr="00691662">
        <w:rPr>
          <w:szCs w:val="28"/>
        </w:rPr>
        <w:t>«</w:t>
      </w:r>
      <w:r w:rsidR="008359D7">
        <w:rPr>
          <w:szCs w:val="28"/>
        </w:rPr>
        <w:t>29</w:t>
      </w:r>
      <w:r w:rsidRPr="00691662">
        <w:rPr>
          <w:szCs w:val="28"/>
        </w:rPr>
        <w:t xml:space="preserve">» </w:t>
      </w:r>
      <w:r w:rsidR="008359D7">
        <w:rPr>
          <w:szCs w:val="28"/>
        </w:rPr>
        <w:t>апреля 2</w:t>
      </w:r>
      <w:r w:rsidRPr="00691662">
        <w:rPr>
          <w:szCs w:val="28"/>
        </w:rPr>
        <w:t>0</w:t>
      </w:r>
      <w:r w:rsidR="009379EF">
        <w:rPr>
          <w:szCs w:val="28"/>
        </w:rPr>
        <w:t>20</w:t>
      </w:r>
      <w:r w:rsidRPr="00691662">
        <w:rPr>
          <w:szCs w:val="28"/>
        </w:rPr>
        <w:t xml:space="preserve">г.                                                 </w:t>
      </w:r>
      <w:r>
        <w:rPr>
          <w:szCs w:val="28"/>
        </w:rPr>
        <w:t xml:space="preserve">                   </w:t>
      </w:r>
      <w:r w:rsidRPr="00691662">
        <w:rPr>
          <w:szCs w:val="28"/>
        </w:rPr>
        <w:t xml:space="preserve">     №</w:t>
      </w:r>
      <w:r w:rsidR="008359D7">
        <w:rPr>
          <w:szCs w:val="28"/>
        </w:rPr>
        <w:t>251</w:t>
      </w:r>
    </w:p>
    <w:p w:rsidR="00A413A4" w:rsidRPr="0003064E" w:rsidRDefault="00A413A4" w:rsidP="00A413A4">
      <w:pPr>
        <w:jc w:val="center"/>
        <w:rPr>
          <w:szCs w:val="28"/>
        </w:rPr>
      </w:pPr>
      <w:r w:rsidRPr="0003064E">
        <w:rPr>
          <w:szCs w:val="28"/>
        </w:rPr>
        <w:t>город Борзя</w:t>
      </w:r>
    </w:p>
    <w:p w:rsidR="00ED4071" w:rsidRDefault="00ED4071" w:rsidP="00A413A4">
      <w:pPr>
        <w:rPr>
          <w:b/>
          <w:szCs w:val="28"/>
        </w:rPr>
      </w:pPr>
      <w:r w:rsidRPr="00FE66DD">
        <w:rPr>
          <w:b/>
          <w:szCs w:val="28"/>
        </w:rPr>
        <w:t xml:space="preserve">          </w:t>
      </w:r>
    </w:p>
    <w:p w:rsidR="00A413A4" w:rsidRPr="00A413A4" w:rsidRDefault="00ED4071" w:rsidP="00A413A4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A413A4">
        <w:rPr>
          <w:rFonts w:ascii="Times New Roman" w:hAnsi="Times New Roman"/>
          <w:sz w:val="28"/>
          <w:szCs w:val="28"/>
        </w:rPr>
        <w:t xml:space="preserve">Об утверждении </w:t>
      </w:r>
      <w:bookmarkStart w:id="0" w:name="_Hlk7012078"/>
      <w:r w:rsidRPr="00A413A4">
        <w:rPr>
          <w:rFonts w:ascii="Times New Roman" w:hAnsi="Times New Roman"/>
          <w:sz w:val="28"/>
          <w:szCs w:val="28"/>
        </w:rPr>
        <w:t xml:space="preserve">Положения </w:t>
      </w:r>
      <w:bookmarkEnd w:id="0"/>
      <w:r w:rsidR="00A413A4" w:rsidRPr="00A413A4">
        <w:rPr>
          <w:rFonts w:ascii="Times New Roman" w:hAnsi="Times New Roman"/>
          <w:sz w:val="28"/>
          <w:szCs w:val="28"/>
        </w:rPr>
        <w:t>о составе, порядке подготовки генерального плана городского поселения «Борзинское»,</w:t>
      </w:r>
      <w:r w:rsidR="00A413A4">
        <w:rPr>
          <w:rFonts w:ascii="Times New Roman" w:hAnsi="Times New Roman"/>
          <w:sz w:val="28"/>
          <w:szCs w:val="28"/>
        </w:rPr>
        <w:t xml:space="preserve"> </w:t>
      </w:r>
      <w:r w:rsidR="00A413A4" w:rsidRPr="00A413A4">
        <w:rPr>
          <w:rFonts w:ascii="Times New Roman" w:hAnsi="Times New Roman"/>
          <w:sz w:val="28"/>
          <w:szCs w:val="28"/>
        </w:rPr>
        <w:t>порядк</w:t>
      </w:r>
      <w:r w:rsidR="00BA5829">
        <w:rPr>
          <w:rFonts w:ascii="Times New Roman" w:hAnsi="Times New Roman"/>
          <w:sz w:val="28"/>
          <w:szCs w:val="28"/>
        </w:rPr>
        <w:t>е</w:t>
      </w:r>
      <w:r w:rsidR="00A413A4" w:rsidRPr="00A413A4">
        <w:rPr>
          <w:rFonts w:ascii="Times New Roman" w:hAnsi="Times New Roman"/>
          <w:sz w:val="28"/>
          <w:szCs w:val="28"/>
        </w:rPr>
        <w:t xml:space="preserve"> подготовки изменений и внесения их в генеральный план</w:t>
      </w:r>
      <w:r w:rsidR="00A413A4">
        <w:rPr>
          <w:rFonts w:ascii="Times New Roman" w:hAnsi="Times New Roman"/>
          <w:sz w:val="28"/>
          <w:szCs w:val="28"/>
        </w:rPr>
        <w:t xml:space="preserve"> </w:t>
      </w:r>
      <w:r w:rsidR="00A413A4" w:rsidRPr="00A413A4">
        <w:rPr>
          <w:rFonts w:ascii="Times New Roman" w:hAnsi="Times New Roman"/>
          <w:sz w:val="28"/>
          <w:szCs w:val="28"/>
        </w:rPr>
        <w:t>городского поселения «Борзинское»</w:t>
      </w:r>
    </w:p>
    <w:p w:rsidR="00ED4071" w:rsidRDefault="00ED4071" w:rsidP="00924671">
      <w:pPr>
        <w:jc w:val="both"/>
        <w:rPr>
          <w:sz w:val="24"/>
        </w:rPr>
      </w:pPr>
    </w:p>
    <w:p w:rsidR="00A413A4" w:rsidRDefault="00F5775D" w:rsidP="00A413A4">
      <w:pPr>
        <w:ind w:firstLine="708"/>
        <w:jc w:val="both"/>
        <w:rPr>
          <w:b/>
          <w:szCs w:val="28"/>
        </w:rPr>
      </w:pPr>
      <w:r>
        <w:t xml:space="preserve">В соответствии </w:t>
      </w:r>
      <w:r w:rsidR="00BA5829">
        <w:t xml:space="preserve">со статьями 8,18,23-25 Градостроительного кодекса Российской Федерации, </w:t>
      </w:r>
      <w:r>
        <w:t xml:space="preserve">с частью 4 статьи </w:t>
      </w:r>
      <w:r w:rsidR="00ED4071">
        <w:t>1</w:t>
      </w:r>
      <w:r>
        <w:t>4</w:t>
      </w:r>
      <w:r w:rsidR="00ED4071">
        <w:t xml:space="preserve"> Федерального закона «Об общих принципах организации местного самоуправления в Российской Федерации» от 06</w:t>
      </w:r>
      <w:r w:rsidR="000879C3">
        <w:t xml:space="preserve"> октября </w:t>
      </w:r>
      <w:r w:rsidR="00ED4071">
        <w:t>2003 года</w:t>
      </w:r>
      <w:r>
        <w:t xml:space="preserve"> </w:t>
      </w:r>
      <w:r w:rsidRPr="00F5775D">
        <w:t>№ 131-ФЗ</w:t>
      </w:r>
      <w:r w:rsidR="00ED4071">
        <w:t xml:space="preserve">, </w:t>
      </w:r>
      <w:r>
        <w:t xml:space="preserve">статьями 8, 8(1), 10 </w:t>
      </w:r>
      <w:r w:rsidR="00ED4071" w:rsidRPr="00AE6F4E">
        <w:rPr>
          <w:szCs w:val="28"/>
        </w:rPr>
        <w:t>Закон</w:t>
      </w:r>
      <w:r>
        <w:rPr>
          <w:szCs w:val="28"/>
        </w:rPr>
        <w:t>а</w:t>
      </w:r>
      <w:r w:rsidR="00ED4071">
        <w:rPr>
          <w:szCs w:val="28"/>
        </w:rPr>
        <w:t xml:space="preserve"> Забайкальского края «О</w:t>
      </w:r>
      <w:r w:rsidR="00ED4071" w:rsidRPr="00315D90">
        <w:rPr>
          <w:szCs w:val="28"/>
        </w:rPr>
        <w:t xml:space="preserve"> градостроительной деятельности </w:t>
      </w:r>
      <w:r w:rsidR="00ED4071">
        <w:rPr>
          <w:szCs w:val="28"/>
        </w:rPr>
        <w:t>в Забайкальском крае» от 2</w:t>
      </w:r>
      <w:r>
        <w:rPr>
          <w:szCs w:val="28"/>
        </w:rPr>
        <w:t>9</w:t>
      </w:r>
      <w:r w:rsidR="00ED4071">
        <w:rPr>
          <w:szCs w:val="28"/>
        </w:rPr>
        <w:t xml:space="preserve"> декабря 2008 года</w:t>
      </w:r>
      <w:r>
        <w:rPr>
          <w:szCs w:val="28"/>
        </w:rPr>
        <w:t xml:space="preserve"> </w:t>
      </w:r>
      <w:r w:rsidRPr="00F5775D">
        <w:rPr>
          <w:szCs w:val="28"/>
        </w:rPr>
        <w:t>№ 113-ЗЗК</w:t>
      </w:r>
      <w:r w:rsidR="00ED4071">
        <w:rPr>
          <w:szCs w:val="28"/>
        </w:rPr>
        <w:t xml:space="preserve">, </w:t>
      </w:r>
      <w:r w:rsidR="00A413A4" w:rsidRPr="00FF2512">
        <w:rPr>
          <w:szCs w:val="28"/>
        </w:rPr>
        <w:t xml:space="preserve">руководствуясь статьями </w:t>
      </w:r>
      <w:r w:rsidR="00A413A4">
        <w:rPr>
          <w:szCs w:val="28"/>
        </w:rPr>
        <w:t>37, 38</w:t>
      </w:r>
      <w:r w:rsidR="00A413A4" w:rsidRPr="00FF2512">
        <w:rPr>
          <w:szCs w:val="28"/>
        </w:rPr>
        <w:t xml:space="preserve"> Устава городского поселения «Борзинское», администрация городского поселения «Борзинское» </w:t>
      </w:r>
      <w:r w:rsidR="00A413A4" w:rsidRPr="005F5F9B">
        <w:rPr>
          <w:b/>
          <w:szCs w:val="28"/>
        </w:rPr>
        <w:t>п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о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с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т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а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н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о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в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л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я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е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т</w:t>
      </w:r>
      <w:r w:rsidR="00A413A4">
        <w:rPr>
          <w:b/>
          <w:szCs w:val="28"/>
        </w:rPr>
        <w:t xml:space="preserve"> </w:t>
      </w:r>
      <w:r w:rsidR="00A413A4" w:rsidRPr="005F5F9B">
        <w:rPr>
          <w:b/>
          <w:szCs w:val="28"/>
        </w:rPr>
        <w:t>:</w:t>
      </w:r>
    </w:p>
    <w:p w:rsidR="00ED4071" w:rsidRDefault="00ED4071" w:rsidP="00A413A4">
      <w:pPr>
        <w:ind w:firstLine="720"/>
        <w:jc w:val="both"/>
      </w:pPr>
      <w:r>
        <w:t xml:space="preserve">         </w:t>
      </w:r>
    </w:p>
    <w:p w:rsidR="00ED4071" w:rsidRDefault="00ED4071" w:rsidP="00787990">
      <w:pPr>
        <w:ind w:firstLine="720"/>
        <w:jc w:val="both"/>
        <w:rPr>
          <w:szCs w:val="28"/>
        </w:rPr>
      </w:pPr>
      <w:r>
        <w:t xml:space="preserve">1. Утвердить прилагаемое </w:t>
      </w:r>
      <w:r w:rsidRPr="00100F02">
        <w:rPr>
          <w:szCs w:val="28"/>
        </w:rPr>
        <w:t>Положени</w:t>
      </w:r>
      <w:r>
        <w:rPr>
          <w:szCs w:val="28"/>
        </w:rPr>
        <w:t>е</w:t>
      </w:r>
      <w:r w:rsidRPr="00100F02">
        <w:rPr>
          <w:szCs w:val="28"/>
        </w:rPr>
        <w:t xml:space="preserve"> </w:t>
      </w:r>
      <w:r w:rsidR="00A413A4" w:rsidRPr="00A413A4">
        <w:rPr>
          <w:szCs w:val="28"/>
        </w:rPr>
        <w:t>о составе, порядке подготовки генерального плана городского поселения «Борзинское», порядк</w:t>
      </w:r>
      <w:r w:rsidR="00BA5829">
        <w:rPr>
          <w:szCs w:val="28"/>
        </w:rPr>
        <w:t>е</w:t>
      </w:r>
      <w:r w:rsidR="00A413A4" w:rsidRPr="00A413A4">
        <w:rPr>
          <w:szCs w:val="28"/>
        </w:rPr>
        <w:t xml:space="preserve"> подготовки изменений и внесения их в генеральный план городского поселения «Борзинское»</w:t>
      </w:r>
      <w:r w:rsidRPr="00100F02">
        <w:rPr>
          <w:szCs w:val="28"/>
        </w:rPr>
        <w:t xml:space="preserve">. </w:t>
      </w:r>
    </w:p>
    <w:p w:rsidR="00806A6D" w:rsidRPr="002A29E9" w:rsidRDefault="00806A6D" w:rsidP="00806A6D">
      <w:pPr>
        <w:ind w:firstLine="708"/>
        <w:jc w:val="both"/>
        <w:rPr>
          <w:bCs/>
          <w:szCs w:val="28"/>
        </w:rPr>
      </w:pPr>
      <w:r w:rsidRPr="00FF2512">
        <w:rPr>
          <w:bCs/>
          <w:szCs w:val="28"/>
        </w:rPr>
        <w:t xml:space="preserve">2. Признать утратившим силу </w:t>
      </w:r>
      <w:r w:rsidRPr="002A29E9">
        <w:rPr>
          <w:bCs/>
          <w:szCs w:val="28"/>
        </w:rPr>
        <w:t xml:space="preserve">постановление администрации городского поселения «Борзинское» от </w:t>
      </w:r>
      <w:r>
        <w:rPr>
          <w:bCs/>
          <w:szCs w:val="28"/>
        </w:rPr>
        <w:t>26 июня 2019</w:t>
      </w:r>
      <w:r w:rsidRPr="002A29E9">
        <w:rPr>
          <w:bCs/>
          <w:szCs w:val="28"/>
        </w:rPr>
        <w:t>г. №</w:t>
      </w:r>
      <w:r>
        <w:rPr>
          <w:bCs/>
          <w:szCs w:val="28"/>
        </w:rPr>
        <w:t>329</w:t>
      </w:r>
      <w:r w:rsidRPr="002A29E9">
        <w:rPr>
          <w:bCs/>
          <w:szCs w:val="28"/>
        </w:rPr>
        <w:t xml:space="preserve"> «</w:t>
      </w:r>
      <w:r w:rsidRPr="00806A6D">
        <w:rPr>
          <w:bCs/>
          <w:szCs w:val="28"/>
        </w:rPr>
        <w:t>Об утверждении Положения о составе, порядке подготовки генерального плана городского поселения «Борзинское», порядка подготовки изменений и внесения их в генеральный план городского поселения «Борзинское»</w:t>
      </w:r>
      <w:r w:rsidRPr="002A29E9">
        <w:rPr>
          <w:bCs/>
          <w:szCs w:val="28"/>
        </w:rPr>
        <w:t xml:space="preserve">». </w:t>
      </w:r>
    </w:p>
    <w:p w:rsidR="00806A6D" w:rsidRPr="002A29E9" w:rsidRDefault="00806A6D" w:rsidP="00806A6D">
      <w:pPr>
        <w:ind w:right="-1" w:firstLine="567"/>
        <w:jc w:val="both"/>
        <w:rPr>
          <w:szCs w:val="28"/>
        </w:rPr>
      </w:pPr>
      <w:r w:rsidRPr="002A29E9">
        <w:rPr>
          <w:szCs w:val="28"/>
        </w:rPr>
        <w:t>3. 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806A6D" w:rsidRDefault="00806A6D" w:rsidP="00806A6D">
      <w:pPr>
        <w:ind w:right="-1" w:firstLine="567"/>
        <w:jc w:val="both"/>
        <w:rPr>
          <w:szCs w:val="28"/>
        </w:rPr>
      </w:pPr>
      <w:r w:rsidRPr="002A29E9">
        <w:rPr>
          <w:szCs w:val="28"/>
        </w:rPr>
        <w:t>4. Настоящее постановление подлежит размещению на официальном сайте городского поселения «Борзинское» в информационно</w:t>
      </w:r>
      <w:r w:rsidRPr="000D2D5C">
        <w:rPr>
          <w:szCs w:val="28"/>
        </w:rPr>
        <w:t>-телекоммуникационной сети «Интернет» (</w:t>
      </w:r>
      <w:hyperlink r:id="rId9" w:history="1">
        <w:r w:rsidRPr="00173B99">
          <w:rPr>
            <w:rStyle w:val="ab"/>
            <w:szCs w:val="28"/>
          </w:rPr>
          <w:t>www.Борзя-адм.рф</w:t>
        </w:r>
      </w:hyperlink>
      <w:r w:rsidRPr="000D2D5C">
        <w:rPr>
          <w:szCs w:val="28"/>
        </w:rPr>
        <w:t>).</w:t>
      </w:r>
    </w:p>
    <w:p w:rsidR="00806A6D" w:rsidRPr="00FF2512" w:rsidRDefault="00806A6D" w:rsidP="00806A6D">
      <w:pPr>
        <w:jc w:val="both"/>
        <w:rPr>
          <w:bCs/>
          <w:szCs w:val="28"/>
        </w:rPr>
      </w:pPr>
    </w:p>
    <w:p w:rsidR="00806A6D" w:rsidRPr="00C43BB1" w:rsidRDefault="00806A6D" w:rsidP="00806A6D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691662">
        <w:rPr>
          <w:szCs w:val="28"/>
        </w:rPr>
        <w:t xml:space="preserve">городского поселения «Борзинское»                           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</w:t>
      </w:r>
      <w:r>
        <w:rPr>
          <w:szCs w:val="28"/>
        </w:rPr>
        <w:t>С.А. Русинов</w:t>
      </w:r>
    </w:p>
    <w:p w:rsidR="00F732CC" w:rsidRDefault="00F732CC" w:rsidP="00F732CC">
      <w:pPr>
        <w:jc w:val="right"/>
        <w:rPr>
          <w:szCs w:val="28"/>
        </w:rPr>
      </w:pPr>
      <w:r w:rsidRPr="00217AAD">
        <w:rPr>
          <w:szCs w:val="28"/>
        </w:rPr>
        <w:lastRenderedPageBreak/>
        <w:t>Приложение 1</w:t>
      </w:r>
    </w:p>
    <w:p w:rsidR="00F732CC" w:rsidRDefault="00F732CC" w:rsidP="00F732CC">
      <w:pPr>
        <w:jc w:val="right"/>
        <w:rPr>
          <w:szCs w:val="28"/>
        </w:rPr>
      </w:pPr>
      <w:bookmarkStart w:id="1" w:name="_Hlk486948679"/>
      <w:r>
        <w:rPr>
          <w:szCs w:val="28"/>
        </w:rPr>
        <w:t xml:space="preserve">к постановлению администрации </w:t>
      </w:r>
    </w:p>
    <w:p w:rsidR="00F732CC" w:rsidRDefault="00163F09" w:rsidP="00F732CC">
      <w:pPr>
        <w:jc w:val="right"/>
        <w:rPr>
          <w:szCs w:val="28"/>
        </w:rPr>
      </w:pPr>
      <w:r>
        <w:rPr>
          <w:szCs w:val="28"/>
        </w:rPr>
        <w:t>городского поселения «Борзинское»</w:t>
      </w:r>
      <w:r w:rsidR="00F732CC">
        <w:rPr>
          <w:szCs w:val="28"/>
        </w:rPr>
        <w:t xml:space="preserve"> </w:t>
      </w:r>
    </w:p>
    <w:p w:rsidR="00F732CC" w:rsidRPr="00217AAD" w:rsidRDefault="00F732CC" w:rsidP="00F732CC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9379EF">
        <w:rPr>
          <w:szCs w:val="28"/>
        </w:rPr>
        <w:t>«</w:t>
      </w:r>
      <w:r w:rsidR="008359D7">
        <w:rPr>
          <w:szCs w:val="28"/>
        </w:rPr>
        <w:t>28</w:t>
      </w:r>
      <w:r w:rsidR="009379EF">
        <w:rPr>
          <w:szCs w:val="28"/>
        </w:rPr>
        <w:t>»</w:t>
      </w:r>
      <w:r w:rsidR="008359D7">
        <w:rPr>
          <w:szCs w:val="28"/>
        </w:rPr>
        <w:t xml:space="preserve"> апреля </w:t>
      </w:r>
      <w:r w:rsidR="009379EF">
        <w:rPr>
          <w:szCs w:val="28"/>
        </w:rPr>
        <w:t>2020</w:t>
      </w:r>
      <w:r>
        <w:rPr>
          <w:szCs w:val="28"/>
        </w:rPr>
        <w:t xml:space="preserve"> года №</w:t>
      </w:r>
      <w:bookmarkEnd w:id="1"/>
      <w:r w:rsidR="008359D7">
        <w:rPr>
          <w:szCs w:val="28"/>
        </w:rPr>
        <w:t>251</w:t>
      </w:r>
      <w:bookmarkStart w:id="2" w:name="_GoBack"/>
      <w:bookmarkEnd w:id="2"/>
    </w:p>
    <w:p w:rsidR="00F732CC" w:rsidRPr="00217AAD" w:rsidRDefault="00F732CC" w:rsidP="00F732CC">
      <w:pPr>
        <w:rPr>
          <w:szCs w:val="28"/>
        </w:rPr>
      </w:pPr>
    </w:p>
    <w:p w:rsidR="00F26C95" w:rsidRDefault="00F26C95" w:rsidP="00F26C95">
      <w:pPr>
        <w:pStyle w:val="1"/>
        <w:jc w:val="both"/>
        <w:rPr>
          <w:bCs w:val="0"/>
          <w:kern w:val="0"/>
          <w:sz w:val="28"/>
          <w:szCs w:val="28"/>
        </w:rPr>
      </w:pPr>
      <w:r>
        <w:rPr>
          <w:bCs w:val="0"/>
          <w:kern w:val="0"/>
          <w:sz w:val="28"/>
          <w:szCs w:val="28"/>
        </w:rPr>
        <w:t xml:space="preserve">                                     </w:t>
      </w:r>
    </w:p>
    <w:p w:rsidR="00F732CC" w:rsidRPr="003763B6" w:rsidRDefault="00F732CC" w:rsidP="00F732C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3B6">
        <w:rPr>
          <w:rFonts w:ascii="Times New Roman" w:hAnsi="Times New Roman"/>
          <w:sz w:val="28"/>
          <w:szCs w:val="28"/>
        </w:rPr>
        <w:t>Положение о составе, порядке подготовки генеральн</w:t>
      </w:r>
      <w:r w:rsidR="00163F09" w:rsidRPr="003763B6">
        <w:rPr>
          <w:rFonts w:ascii="Times New Roman" w:hAnsi="Times New Roman"/>
          <w:sz w:val="28"/>
          <w:szCs w:val="28"/>
        </w:rPr>
        <w:t>ого</w:t>
      </w:r>
      <w:r w:rsidRPr="003763B6">
        <w:rPr>
          <w:rFonts w:ascii="Times New Roman" w:hAnsi="Times New Roman"/>
          <w:sz w:val="28"/>
          <w:szCs w:val="28"/>
        </w:rPr>
        <w:t xml:space="preserve"> план</w:t>
      </w:r>
      <w:r w:rsidR="00163F09" w:rsidRPr="003763B6">
        <w:rPr>
          <w:rFonts w:ascii="Times New Roman" w:hAnsi="Times New Roman"/>
          <w:sz w:val="28"/>
          <w:szCs w:val="28"/>
        </w:rPr>
        <w:t>а городского поселения «Борзинское»</w:t>
      </w:r>
      <w:r w:rsidRPr="003763B6">
        <w:rPr>
          <w:rFonts w:ascii="Times New Roman" w:hAnsi="Times New Roman"/>
          <w:sz w:val="28"/>
          <w:szCs w:val="28"/>
        </w:rPr>
        <w:t xml:space="preserve">, </w:t>
      </w:r>
    </w:p>
    <w:p w:rsidR="00F732CC" w:rsidRPr="003763B6" w:rsidRDefault="00F732CC" w:rsidP="00F732C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3B6">
        <w:rPr>
          <w:rFonts w:ascii="Times New Roman" w:hAnsi="Times New Roman"/>
          <w:sz w:val="28"/>
          <w:szCs w:val="28"/>
        </w:rPr>
        <w:t>порядк</w:t>
      </w:r>
      <w:r w:rsidR="00BA5829" w:rsidRPr="003763B6">
        <w:rPr>
          <w:rFonts w:ascii="Times New Roman" w:hAnsi="Times New Roman"/>
          <w:sz w:val="28"/>
          <w:szCs w:val="28"/>
        </w:rPr>
        <w:t>е</w:t>
      </w:r>
      <w:r w:rsidRPr="003763B6">
        <w:rPr>
          <w:rFonts w:ascii="Times New Roman" w:hAnsi="Times New Roman"/>
          <w:sz w:val="28"/>
          <w:szCs w:val="28"/>
        </w:rPr>
        <w:t xml:space="preserve"> подготовки изменений и внесения их в генеральн</w:t>
      </w:r>
      <w:r w:rsidR="00163F09" w:rsidRPr="003763B6">
        <w:rPr>
          <w:rFonts w:ascii="Times New Roman" w:hAnsi="Times New Roman"/>
          <w:sz w:val="28"/>
          <w:szCs w:val="28"/>
        </w:rPr>
        <w:t>ый</w:t>
      </w:r>
      <w:r w:rsidRPr="003763B6">
        <w:rPr>
          <w:rFonts w:ascii="Times New Roman" w:hAnsi="Times New Roman"/>
          <w:sz w:val="28"/>
          <w:szCs w:val="28"/>
        </w:rPr>
        <w:t xml:space="preserve"> план </w:t>
      </w:r>
    </w:p>
    <w:p w:rsidR="00F732CC" w:rsidRPr="003763B6" w:rsidRDefault="00163F09" w:rsidP="00F732C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763B6">
        <w:rPr>
          <w:rFonts w:ascii="Times New Roman" w:hAnsi="Times New Roman"/>
          <w:sz w:val="28"/>
          <w:szCs w:val="28"/>
        </w:rPr>
        <w:t>городского поселения «Борзинское»</w:t>
      </w:r>
    </w:p>
    <w:p w:rsidR="00F26C95" w:rsidRPr="003763B6" w:rsidRDefault="00F26C95" w:rsidP="00F732CC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3763B6">
        <w:rPr>
          <w:rFonts w:ascii="Times New Roman" w:hAnsi="Times New Roman"/>
          <w:sz w:val="28"/>
          <w:szCs w:val="28"/>
        </w:rPr>
        <w:t xml:space="preserve"> Статья 1. Общие положения</w:t>
      </w:r>
    </w:p>
    <w:p w:rsidR="00FE2A63" w:rsidRDefault="00F26C95" w:rsidP="00F26C95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5977AF">
        <w:rPr>
          <w:szCs w:val="28"/>
        </w:rPr>
        <w:t xml:space="preserve">Настоящее </w:t>
      </w:r>
      <w:r w:rsidR="00F732CC" w:rsidRPr="00F732CC">
        <w:rPr>
          <w:szCs w:val="28"/>
        </w:rPr>
        <w:t>Положени</w:t>
      </w:r>
      <w:r w:rsidR="000F52F8">
        <w:rPr>
          <w:szCs w:val="28"/>
        </w:rPr>
        <w:t>е</w:t>
      </w:r>
      <w:r w:rsidR="00F732CC" w:rsidRPr="00F732CC">
        <w:rPr>
          <w:szCs w:val="28"/>
        </w:rPr>
        <w:t xml:space="preserve"> о составе, порядке подготовки генеральн</w:t>
      </w:r>
      <w:r w:rsidR="00163F09">
        <w:rPr>
          <w:szCs w:val="28"/>
        </w:rPr>
        <w:t>ого</w:t>
      </w:r>
      <w:r w:rsidR="00F732CC" w:rsidRPr="00F732CC">
        <w:rPr>
          <w:szCs w:val="28"/>
        </w:rPr>
        <w:t xml:space="preserve"> план</w:t>
      </w:r>
      <w:r w:rsidR="00163F09">
        <w:rPr>
          <w:szCs w:val="28"/>
        </w:rPr>
        <w:t>а</w:t>
      </w:r>
      <w:r w:rsidR="00163F09" w:rsidRPr="00163F09">
        <w:rPr>
          <w:szCs w:val="28"/>
        </w:rPr>
        <w:t xml:space="preserve"> </w:t>
      </w:r>
      <w:r w:rsidR="00163F09">
        <w:rPr>
          <w:szCs w:val="28"/>
        </w:rPr>
        <w:t>городского поселения «Борзинское»,</w:t>
      </w:r>
      <w:r w:rsidR="00F732CC" w:rsidRPr="00F732CC">
        <w:rPr>
          <w:szCs w:val="28"/>
        </w:rPr>
        <w:t xml:space="preserve"> порядк</w:t>
      </w:r>
      <w:r w:rsidR="00BA5829">
        <w:rPr>
          <w:szCs w:val="28"/>
        </w:rPr>
        <w:t>е</w:t>
      </w:r>
      <w:r w:rsidR="00F732CC" w:rsidRPr="00F732CC">
        <w:rPr>
          <w:szCs w:val="28"/>
        </w:rPr>
        <w:t xml:space="preserve"> подготовки изменений и внесения их в генеральны</w:t>
      </w:r>
      <w:r w:rsidR="00163F09">
        <w:rPr>
          <w:szCs w:val="28"/>
        </w:rPr>
        <w:t>й</w:t>
      </w:r>
      <w:r w:rsidR="00F732CC" w:rsidRPr="00F732CC">
        <w:rPr>
          <w:szCs w:val="28"/>
        </w:rPr>
        <w:t xml:space="preserve"> план </w:t>
      </w:r>
      <w:r w:rsidR="00163F09">
        <w:rPr>
          <w:szCs w:val="28"/>
        </w:rPr>
        <w:t>городского поселения «Борзинское»</w:t>
      </w:r>
      <w:r w:rsidRPr="005977AF">
        <w:rPr>
          <w:szCs w:val="28"/>
        </w:rPr>
        <w:t xml:space="preserve"> (далее – Положение) разработано </w:t>
      </w:r>
      <w:r w:rsidR="00F732CC">
        <w:rPr>
          <w:szCs w:val="28"/>
        </w:rPr>
        <w:t xml:space="preserve">в соответствии </w:t>
      </w:r>
      <w:r w:rsidR="00F732CC" w:rsidRPr="00F732CC">
        <w:rPr>
          <w:szCs w:val="28"/>
        </w:rPr>
        <w:t>с частью 4 статьи 14 Федерального закона «Об общих принципах организации местного самоуправления в Российской Федерации» от 06 октября 2003 года № 131-ФЗ, статьями 8,18,23-25 Градостроительного кодекса Российской Федерации, статьями 8, 8(1), 10 Закона Забайкальского края «О градостроительной деятельности в Забайкальском крае» от 29 декаб</w:t>
      </w:r>
      <w:r w:rsidR="00163F09">
        <w:rPr>
          <w:szCs w:val="28"/>
        </w:rPr>
        <w:t>ря 2008 года № 113-ЗЗК, статьями 37, 38</w:t>
      </w:r>
      <w:r w:rsidR="00F732CC" w:rsidRPr="00F732CC">
        <w:rPr>
          <w:szCs w:val="28"/>
        </w:rPr>
        <w:t xml:space="preserve"> Устава </w:t>
      </w:r>
      <w:r w:rsidR="00163F09">
        <w:rPr>
          <w:szCs w:val="28"/>
        </w:rPr>
        <w:t>городского поселения «Борзинское»</w:t>
      </w:r>
      <w:r>
        <w:rPr>
          <w:szCs w:val="28"/>
        </w:rPr>
        <w:t>.</w:t>
      </w:r>
      <w:r w:rsidRPr="00D84535">
        <w:rPr>
          <w:szCs w:val="28"/>
        </w:rPr>
        <w:t xml:space="preserve"> </w:t>
      </w:r>
    </w:p>
    <w:p w:rsidR="00FE2A63" w:rsidRDefault="00F26C95" w:rsidP="001937C5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FE2A63">
        <w:rPr>
          <w:szCs w:val="28"/>
        </w:rPr>
        <w:t>Поло</w:t>
      </w:r>
      <w:r w:rsidR="00F732CC" w:rsidRPr="00FE2A63">
        <w:rPr>
          <w:szCs w:val="28"/>
        </w:rPr>
        <w:t>жение устанавливает</w:t>
      </w:r>
      <w:r w:rsidRPr="00FE2A63">
        <w:rPr>
          <w:szCs w:val="28"/>
        </w:rPr>
        <w:t xml:space="preserve"> </w:t>
      </w:r>
      <w:r w:rsidR="00F732CC" w:rsidRPr="00FE2A63">
        <w:rPr>
          <w:szCs w:val="28"/>
        </w:rPr>
        <w:t>состав, порядок подготовки генеральн</w:t>
      </w:r>
      <w:r w:rsidR="00163F09" w:rsidRPr="00FE2A63">
        <w:rPr>
          <w:szCs w:val="28"/>
        </w:rPr>
        <w:t>ого</w:t>
      </w:r>
      <w:r w:rsidR="00F732CC" w:rsidRPr="00FE2A63">
        <w:rPr>
          <w:szCs w:val="28"/>
        </w:rPr>
        <w:t xml:space="preserve"> план</w:t>
      </w:r>
      <w:r w:rsidR="00163F09" w:rsidRPr="00FE2A63">
        <w:rPr>
          <w:szCs w:val="28"/>
        </w:rPr>
        <w:t>а городского поселения «Борзинское»</w:t>
      </w:r>
      <w:r w:rsidR="00F732CC" w:rsidRPr="00FE2A63">
        <w:rPr>
          <w:szCs w:val="28"/>
        </w:rPr>
        <w:t>, порядок подготовки изменений и внесения их в генеральны</w:t>
      </w:r>
      <w:r w:rsidR="00163F09" w:rsidRPr="00FE2A63">
        <w:rPr>
          <w:szCs w:val="28"/>
        </w:rPr>
        <w:t>й</w:t>
      </w:r>
      <w:r w:rsidR="00F732CC" w:rsidRPr="00FE2A63">
        <w:rPr>
          <w:szCs w:val="28"/>
        </w:rPr>
        <w:t xml:space="preserve"> план </w:t>
      </w:r>
      <w:r w:rsidR="00163F09" w:rsidRPr="00FE2A63">
        <w:rPr>
          <w:szCs w:val="28"/>
        </w:rPr>
        <w:t>городского поселения «Борзинское»</w:t>
      </w:r>
      <w:r w:rsidR="00FE2A63">
        <w:rPr>
          <w:szCs w:val="28"/>
        </w:rPr>
        <w:t>.</w:t>
      </w:r>
    </w:p>
    <w:p w:rsidR="00FE2A63" w:rsidRDefault="00796A9A" w:rsidP="00796A9A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FE2A63">
        <w:rPr>
          <w:b/>
          <w:bCs/>
          <w:szCs w:val="28"/>
        </w:rPr>
        <w:t xml:space="preserve"> </w:t>
      </w:r>
      <w:r w:rsidR="001937C5" w:rsidRPr="00FE2A63">
        <w:rPr>
          <w:szCs w:val="28"/>
        </w:rPr>
        <w:t>Генеральны</w:t>
      </w:r>
      <w:r w:rsidR="000220BA" w:rsidRPr="00FE2A63">
        <w:rPr>
          <w:szCs w:val="28"/>
        </w:rPr>
        <w:t>й</w:t>
      </w:r>
      <w:r w:rsidR="001937C5" w:rsidRPr="00FE2A63">
        <w:rPr>
          <w:szCs w:val="28"/>
        </w:rPr>
        <w:t xml:space="preserve"> план явля</w:t>
      </w:r>
      <w:r w:rsidR="000220BA" w:rsidRPr="00FE2A63">
        <w:rPr>
          <w:szCs w:val="28"/>
        </w:rPr>
        <w:t>е</w:t>
      </w:r>
      <w:r w:rsidR="001937C5" w:rsidRPr="00FE2A63">
        <w:rPr>
          <w:szCs w:val="28"/>
        </w:rPr>
        <w:t>тся документ</w:t>
      </w:r>
      <w:r w:rsidR="000220BA" w:rsidRPr="00FE2A63">
        <w:rPr>
          <w:szCs w:val="28"/>
        </w:rPr>
        <w:t>ом</w:t>
      </w:r>
      <w:r w:rsidR="001937C5" w:rsidRPr="00FE2A63">
        <w:rPr>
          <w:szCs w:val="28"/>
        </w:rPr>
        <w:t xml:space="preserve"> территориального планирования </w:t>
      </w:r>
      <w:r w:rsidR="000220BA" w:rsidRPr="00FE2A63">
        <w:rPr>
          <w:szCs w:val="28"/>
        </w:rPr>
        <w:t>городского поселения «Борзинское»</w:t>
      </w:r>
      <w:r w:rsidR="001937C5" w:rsidRPr="00FE2A63">
        <w:rPr>
          <w:szCs w:val="28"/>
        </w:rPr>
        <w:t xml:space="preserve">. </w:t>
      </w:r>
      <w:r w:rsidR="00F26C95" w:rsidRPr="00FE2A63">
        <w:rPr>
          <w:szCs w:val="28"/>
        </w:rPr>
        <w:t>Генеральны</w:t>
      </w:r>
      <w:r w:rsidR="00163F09" w:rsidRPr="00FE2A63">
        <w:rPr>
          <w:szCs w:val="28"/>
        </w:rPr>
        <w:t>й</w:t>
      </w:r>
      <w:r w:rsidR="00F26C95" w:rsidRPr="00FE2A63">
        <w:rPr>
          <w:szCs w:val="28"/>
        </w:rPr>
        <w:t xml:space="preserve"> план</w:t>
      </w:r>
      <w:r w:rsidR="001937C5" w:rsidRPr="00FE2A63">
        <w:rPr>
          <w:szCs w:val="28"/>
        </w:rPr>
        <w:t xml:space="preserve"> </w:t>
      </w:r>
      <w:r w:rsidR="00163F09" w:rsidRPr="00FE2A63">
        <w:rPr>
          <w:szCs w:val="28"/>
        </w:rPr>
        <w:t>городского поселения «Борзинское»</w:t>
      </w:r>
      <w:r w:rsidR="001937C5" w:rsidRPr="00FE2A63">
        <w:rPr>
          <w:szCs w:val="28"/>
        </w:rPr>
        <w:t xml:space="preserve">, </w:t>
      </w:r>
      <w:r w:rsidR="00F26C95" w:rsidRPr="00FE2A63">
        <w:rPr>
          <w:szCs w:val="28"/>
        </w:rPr>
        <w:t>разрабатыва</w:t>
      </w:r>
      <w:r w:rsidR="00163F09" w:rsidRPr="00FE2A63">
        <w:rPr>
          <w:szCs w:val="28"/>
        </w:rPr>
        <w:t>е</w:t>
      </w:r>
      <w:r w:rsidR="00F26C95" w:rsidRPr="00FE2A63">
        <w:rPr>
          <w:szCs w:val="28"/>
        </w:rPr>
        <w:t xml:space="preserve">тся с учётом положений </w:t>
      </w:r>
      <w:r w:rsidR="001937C5" w:rsidRPr="00FE2A63">
        <w:rPr>
          <w:szCs w:val="28"/>
        </w:rPr>
        <w:t>документов территориального планирования</w:t>
      </w:r>
      <w:r w:rsidR="00F26C95" w:rsidRPr="00FE2A63">
        <w:rPr>
          <w:szCs w:val="28"/>
        </w:rPr>
        <w:t xml:space="preserve"> Россий</w:t>
      </w:r>
      <w:r w:rsidR="001937C5" w:rsidRPr="00FE2A63">
        <w:rPr>
          <w:szCs w:val="28"/>
        </w:rPr>
        <w:t>ской Федерации,</w:t>
      </w:r>
      <w:r w:rsidR="00F26C95" w:rsidRPr="00FE2A63">
        <w:rPr>
          <w:szCs w:val="28"/>
        </w:rPr>
        <w:t xml:space="preserve"> Забайкальского края, а также схем</w:t>
      </w:r>
      <w:r w:rsidR="001937C5" w:rsidRPr="00FE2A63">
        <w:rPr>
          <w:szCs w:val="28"/>
        </w:rPr>
        <w:t>ы</w:t>
      </w:r>
      <w:r w:rsidR="00F26C95" w:rsidRPr="00FE2A63">
        <w:rPr>
          <w:szCs w:val="28"/>
        </w:rPr>
        <w:t xml:space="preserve"> территориального планирования </w:t>
      </w:r>
      <w:r w:rsidR="00163F09" w:rsidRPr="00FE2A63">
        <w:rPr>
          <w:szCs w:val="28"/>
        </w:rPr>
        <w:t>городского поселения «Борзинское»</w:t>
      </w:r>
      <w:r w:rsidR="00F26C95" w:rsidRPr="00FE2A63">
        <w:rPr>
          <w:szCs w:val="28"/>
        </w:rPr>
        <w:t>.</w:t>
      </w:r>
    </w:p>
    <w:p w:rsidR="00FE2A63" w:rsidRDefault="00796A9A" w:rsidP="00796A9A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FE2A63">
        <w:rPr>
          <w:szCs w:val="28"/>
        </w:rPr>
        <w:t xml:space="preserve">Подготовка генерального плана поселения (далее также - генеральный план) осуществляется применительно ко всей территории </w:t>
      </w:r>
      <w:r w:rsidR="00FE2A63">
        <w:rPr>
          <w:szCs w:val="28"/>
        </w:rPr>
        <w:t>поселения.</w:t>
      </w:r>
    </w:p>
    <w:p w:rsidR="00796A9A" w:rsidRPr="00FE2A63" w:rsidRDefault="000220BA" w:rsidP="00796A9A">
      <w:pPr>
        <w:numPr>
          <w:ilvl w:val="0"/>
          <w:numId w:val="3"/>
        </w:numPr>
        <w:ind w:left="0" w:firstLine="709"/>
        <w:jc w:val="both"/>
        <w:rPr>
          <w:szCs w:val="28"/>
        </w:rPr>
      </w:pPr>
      <w:r w:rsidRPr="00FE2A63">
        <w:rPr>
          <w:szCs w:val="28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0220BA" w:rsidRDefault="000220BA" w:rsidP="00796A9A">
      <w:pPr>
        <w:jc w:val="both"/>
        <w:rPr>
          <w:szCs w:val="28"/>
        </w:rPr>
      </w:pPr>
    </w:p>
    <w:p w:rsidR="00796A9A" w:rsidRPr="00796A9A" w:rsidRDefault="00F26C95" w:rsidP="00796A9A">
      <w:pPr>
        <w:jc w:val="center"/>
        <w:rPr>
          <w:b/>
          <w:szCs w:val="28"/>
        </w:rPr>
      </w:pPr>
      <w:r w:rsidRPr="00796A9A">
        <w:rPr>
          <w:b/>
          <w:szCs w:val="28"/>
        </w:rPr>
        <w:t xml:space="preserve">Статья 2. Содержание генерального плана </w:t>
      </w:r>
      <w:r w:rsidR="00163F09">
        <w:rPr>
          <w:b/>
          <w:szCs w:val="28"/>
        </w:rPr>
        <w:t>городского</w:t>
      </w:r>
      <w:r w:rsidRPr="00796A9A">
        <w:rPr>
          <w:b/>
          <w:szCs w:val="28"/>
        </w:rPr>
        <w:t xml:space="preserve"> поселения 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698"/>
        <w:jc w:val="both"/>
        <w:rPr>
          <w:szCs w:val="28"/>
        </w:rPr>
      </w:pPr>
      <w:r>
        <w:rPr>
          <w:szCs w:val="28"/>
        </w:rPr>
        <w:t>Генеральный план содержит: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положение о территориальном планировании;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4"/>
      <w:bookmarkEnd w:id="3"/>
      <w:r>
        <w:rPr>
          <w:szCs w:val="28"/>
        </w:rPr>
        <w:t>2) карту планируемого размещения объектов местного значения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6"/>
      <w:bookmarkEnd w:id="4"/>
      <w:r>
        <w:rPr>
          <w:szCs w:val="28"/>
        </w:rPr>
        <w:t>4) карту функциональных зон поселения.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Положение о территориальном планировании, содержащееся в генеральном плане, включает в себя: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На указанных в пунктах 2-4 части 1 настоящей статьи картах соответственно отображаются: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электро-, тепло-, газо- и водоснабжение населения, водоотведение;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автомобильные дороги местного значения;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физическая культура и массовый спорт, образование, здравоохранение, обработка, утилизация, обезвреживание</w:t>
      </w:r>
      <w:r w:rsidR="00DA74D0">
        <w:rPr>
          <w:szCs w:val="28"/>
        </w:rPr>
        <w:t>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иные области в связи с решением вопросов местного значения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границы населенных пунктов (в том числе границы образуемых населенных пункто</w:t>
      </w:r>
      <w:r w:rsidR="00DA74D0">
        <w:rPr>
          <w:szCs w:val="28"/>
        </w:rPr>
        <w:t>в), входящих в состав поселения</w:t>
      </w:r>
      <w:r>
        <w:rPr>
          <w:szCs w:val="28"/>
        </w:rPr>
        <w:t>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</w:t>
      </w:r>
      <w:r>
        <w:rPr>
          <w:szCs w:val="28"/>
        </w:rPr>
        <w:lastRenderedPageBreak/>
        <w:t xml:space="preserve">координат, используемой для ведения Единого государственного реестра недвижимости. Органы местного самоуправления </w:t>
      </w:r>
      <w:r w:rsidR="00DA74D0">
        <w:rPr>
          <w:szCs w:val="28"/>
        </w:rPr>
        <w:t>городского поселения «Борзинское»</w:t>
      </w:r>
      <w:r>
        <w:rPr>
          <w:szCs w:val="28"/>
        </w:rPr>
        <w:t xml:space="preserve">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</w:t>
      </w:r>
      <w:hyperlink r:id="rId10" w:history="1">
        <w:r w:rsidRPr="00DA74D0">
          <w:rPr>
            <w:szCs w:val="28"/>
          </w:rPr>
          <w:t>требования</w:t>
        </w:r>
      </w:hyperlink>
      <w:r>
        <w:rPr>
          <w:szCs w:val="28"/>
        </w:rPr>
        <w:t xml:space="preserve">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К генеральному плану прилагаются материалы по его обоснованию в текстовой форме и в виде карт.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Материалы по обоснованию генерального плана в текстовой форме содержат: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</w:t>
      </w:r>
      <w:r>
        <w:rPr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утвержденные документом территориального планирования </w:t>
      </w:r>
      <w:r w:rsidR="006F7370">
        <w:rPr>
          <w:szCs w:val="28"/>
        </w:rPr>
        <w:t>городского поселения</w:t>
      </w:r>
      <w:r>
        <w:rPr>
          <w:szCs w:val="28"/>
        </w:rPr>
        <w:t xml:space="preserve"> сведения о видах, назначении и наименованиях планируемых для размещения на территории поселения, объектов местного значения </w:t>
      </w:r>
      <w:r w:rsidR="006F7370">
        <w:rPr>
          <w:szCs w:val="28"/>
        </w:rPr>
        <w:t>поселения</w:t>
      </w:r>
      <w:r>
        <w:rPr>
          <w:szCs w:val="28"/>
        </w:rPr>
        <w:t>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перечень земельных участков, которые включаются в границы </w:t>
      </w:r>
      <w:r w:rsidR="002C0667">
        <w:rPr>
          <w:szCs w:val="28"/>
        </w:rPr>
        <w:t>поселения, входящих в состав поселения</w:t>
      </w:r>
      <w:r>
        <w:rPr>
          <w:szCs w:val="28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0220BA" w:rsidRDefault="000220BA" w:rsidP="00FE2A63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Материалы по обоснованию генерального плана в виде карт отображают: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границы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границы существующих населенных пунктов, входящих в состав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местоположение существующих и строящихся объектов местного значения поселения;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особые экономические зоны;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особо охраняемые природные территории федерального, регионального, местного значения;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территории объектов культурного наследия;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11" w:history="1">
        <w:r>
          <w:rPr>
            <w:color w:val="0000FF"/>
            <w:szCs w:val="28"/>
          </w:rPr>
          <w:t>статьей 59</w:t>
        </w:r>
      </w:hyperlink>
      <w:r>
        <w:rPr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зоны с особыми условиями использования территорий;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8.1) границы лесничеств;</w:t>
      </w:r>
    </w:p>
    <w:p w:rsidR="000220BA" w:rsidRDefault="000220BA" w:rsidP="00A1072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9) иные объекты, иные территории и (или) зоны, которые оказали влияние на установление функциональных зон и (или) планируемое размещение </w:t>
      </w:r>
      <w:r>
        <w:rPr>
          <w:szCs w:val="28"/>
        </w:rPr>
        <w:lastRenderedPageBreak/>
        <w:t>объект</w:t>
      </w:r>
      <w:r w:rsidR="002C0667">
        <w:rPr>
          <w:szCs w:val="28"/>
        </w:rPr>
        <w:t xml:space="preserve">ов местного значения поселения </w:t>
      </w:r>
      <w:r>
        <w:rPr>
          <w:szCs w:val="28"/>
        </w:rPr>
        <w:t>или объектов федерального значения, объектов регионального знач</w:t>
      </w:r>
      <w:r w:rsidR="002C0667">
        <w:rPr>
          <w:szCs w:val="28"/>
        </w:rPr>
        <w:t>ения</w:t>
      </w:r>
      <w:r>
        <w:rPr>
          <w:szCs w:val="28"/>
        </w:rPr>
        <w:t>.</w:t>
      </w:r>
    </w:p>
    <w:p w:rsidR="00EC0BD2" w:rsidRDefault="00F26C95" w:rsidP="00A10728">
      <w:pPr>
        <w:jc w:val="both"/>
        <w:rPr>
          <w:szCs w:val="28"/>
        </w:rPr>
      </w:pPr>
      <w:r w:rsidRPr="00796A9A">
        <w:rPr>
          <w:szCs w:val="28"/>
        </w:rPr>
        <w:t xml:space="preserve">       </w:t>
      </w:r>
    </w:p>
    <w:p w:rsidR="00EE2C5C" w:rsidRDefault="00F26C95" w:rsidP="00EE2C5C">
      <w:pPr>
        <w:jc w:val="center"/>
        <w:rPr>
          <w:b/>
          <w:szCs w:val="28"/>
        </w:rPr>
      </w:pPr>
      <w:r w:rsidRPr="00EC0BD2">
        <w:rPr>
          <w:b/>
          <w:szCs w:val="28"/>
        </w:rPr>
        <w:t>Статья 3. Подготовка и утверждение генерального плана</w:t>
      </w:r>
    </w:p>
    <w:p w:rsidR="00EE2C5C" w:rsidRDefault="00EE2C5C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EE2C5C">
        <w:rPr>
          <w:szCs w:val="28"/>
        </w:rPr>
        <w:t>Генеральный план поселения, в том числе внесение изменений в генеральный план, утвержда</w:t>
      </w:r>
      <w:r w:rsidR="004F7077">
        <w:rPr>
          <w:szCs w:val="28"/>
        </w:rPr>
        <w:t>е</w:t>
      </w:r>
      <w:r w:rsidRPr="00EE2C5C">
        <w:rPr>
          <w:szCs w:val="28"/>
        </w:rPr>
        <w:t>тся представительным органом местного самоуправления поселения.</w:t>
      </w:r>
    </w:p>
    <w:p w:rsidR="00EE2C5C" w:rsidRDefault="00EE2C5C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EE2C5C">
        <w:rPr>
          <w:szCs w:val="28"/>
        </w:rPr>
        <w:t xml:space="preserve">Решение о подготовке проекта генерального плана, а также решения о подготовке предложений о внесении в генеральный план изменений принимаются главой </w:t>
      </w:r>
      <w:r w:rsidR="00FD1B5B">
        <w:rPr>
          <w:szCs w:val="28"/>
        </w:rPr>
        <w:t>городского поселения</w:t>
      </w:r>
      <w:r w:rsidR="00A10728">
        <w:rPr>
          <w:szCs w:val="28"/>
        </w:rPr>
        <w:t xml:space="preserve"> «Борзинское»</w:t>
      </w:r>
      <w:r w:rsidRPr="00EE2C5C">
        <w:rPr>
          <w:szCs w:val="28"/>
        </w:rPr>
        <w:t>.</w:t>
      </w:r>
    </w:p>
    <w:p w:rsidR="00A10728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Подготовка проекта генерального плана осуществляется в соответствии с требованиями статьи 9 </w:t>
      </w:r>
      <w:r w:rsidR="00E902D7">
        <w:rPr>
          <w:szCs w:val="28"/>
        </w:rPr>
        <w:t xml:space="preserve">Градостроительного </w:t>
      </w:r>
      <w:r w:rsidRPr="00A10728">
        <w:rPr>
          <w:szCs w:val="28"/>
        </w:rPr>
        <w:t xml:space="preserve">Кодекса </w:t>
      </w:r>
      <w:r w:rsidR="00E902D7">
        <w:rPr>
          <w:szCs w:val="28"/>
        </w:rPr>
        <w:t xml:space="preserve">РФ </w:t>
      </w:r>
      <w:r w:rsidRPr="00A10728">
        <w:rPr>
          <w:szCs w:val="28"/>
        </w:rPr>
        <w:t>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</w:t>
      </w:r>
    </w:p>
    <w:p w:rsidR="00A10728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При наличии на территори</w:t>
      </w:r>
      <w:r w:rsidR="00E902D7">
        <w:rPr>
          <w:szCs w:val="28"/>
        </w:rPr>
        <w:t>и</w:t>
      </w:r>
      <w:r w:rsidRPr="00A10728">
        <w:rPr>
          <w:szCs w:val="28"/>
        </w:rPr>
        <w:t xml:space="preserve"> п</w:t>
      </w:r>
      <w:r>
        <w:rPr>
          <w:szCs w:val="28"/>
        </w:rPr>
        <w:t xml:space="preserve">оселения </w:t>
      </w:r>
      <w:r w:rsidRPr="00A10728">
        <w:rPr>
          <w:szCs w:val="28"/>
        </w:rPr>
        <w:t>объектов культурного наследия в процессе подготовки генеральн</w:t>
      </w:r>
      <w:r w:rsidR="00E902D7">
        <w:rPr>
          <w:szCs w:val="28"/>
        </w:rPr>
        <w:t>ого</w:t>
      </w:r>
      <w:r w:rsidRPr="00A10728">
        <w:rPr>
          <w:szCs w:val="28"/>
        </w:rPr>
        <w:t xml:space="preserve"> план</w:t>
      </w:r>
      <w:r w:rsidR="00E902D7">
        <w:rPr>
          <w:szCs w:val="28"/>
        </w:rPr>
        <w:t>а</w:t>
      </w:r>
      <w:r w:rsidRPr="00A10728">
        <w:rPr>
          <w:szCs w:val="28"/>
        </w:rPr>
        <w:t xml:space="preserve">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</w:t>
      </w:r>
      <w:r w:rsidR="00E902D7">
        <w:rPr>
          <w:szCs w:val="28"/>
        </w:rPr>
        <w:t>Градостроительного</w:t>
      </w:r>
      <w:r w:rsidRPr="00A10728">
        <w:rPr>
          <w:szCs w:val="28"/>
        </w:rPr>
        <w:t xml:space="preserve"> Кодекса</w:t>
      </w:r>
      <w:r w:rsidR="00E902D7">
        <w:rPr>
          <w:szCs w:val="28"/>
        </w:rPr>
        <w:t xml:space="preserve"> РФ</w:t>
      </w:r>
      <w:r w:rsidRPr="00A10728">
        <w:rPr>
          <w:szCs w:val="28"/>
        </w:rPr>
        <w:t>.</w:t>
      </w:r>
    </w:p>
    <w:p w:rsidR="00A10728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Проект генерального плана до его утверждения подлежит в соответствии со статьей 25 </w:t>
      </w:r>
      <w:r w:rsidR="00E902D7">
        <w:rPr>
          <w:szCs w:val="28"/>
        </w:rPr>
        <w:t>Градостроительного</w:t>
      </w:r>
      <w:r w:rsidR="00E902D7" w:rsidRPr="00A10728">
        <w:rPr>
          <w:szCs w:val="28"/>
        </w:rPr>
        <w:t xml:space="preserve"> Кодекса</w:t>
      </w:r>
      <w:r w:rsidR="00E902D7">
        <w:rPr>
          <w:szCs w:val="28"/>
        </w:rPr>
        <w:t xml:space="preserve"> РФ</w:t>
      </w:r>
      <w:r w:rsidR="00E902D7" w:rsidRPr="00A10728">
        <w:rPr>
          <w:szCs w:val="28"/>
        </w:rPr>
        <w:t xml:space="preserve"> </w:t>
      </w:r>
      <w:r w:rsidRPr="00A10728">
        <w:rPr>
          <w:szCs w:val="28"/>
        </w:rPr>
        <w:t>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A10728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Заинтересованные лица вправе представить свои предложения по проекту генерального плана.</w:t>
      </w:r>
    </w:p>
    <w:p w:rsidR="00A10728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При подготовке генерального плана в обязательном порядке проводятся общественные обсуждения или публичные слушания в соответствии со статьями 5.1 и 28 </w:t>
      </w:r>
      <w:r w:rsidR="00E902D7">
        <w:rPr>
          <w:szCs w:val="28"/>
        </w:rPr>
        <w:t>Градостроительного</w:t>
      </w:r>
      <w:r w:rsidR="00E902D7" w:rsidRPr="00A10728">
        <w:rPr>
          <w:szCs w:val="28"/>
        </w:rPr>
        <w:t xml:space="preserve"> Кодекса</w:t>
      </w:r>
      <w:r w:rsidR="00E902D7">
        <w:rPr>
          <w:szCs w:val="28"/>
        </w:rPr>
        <w:t xml:space="preserve"> РФ</w:t>
      </w:r>
      <w:r w:rsidRPr="00A10728">
        <w:rPr>
          <w:szCs w:val="28"/>
        </w:rPr>
        <w:t>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Протокол общественных обсуждений или публичных слушаний, заключение о результат</w:t>
      </w:r>
      <w:r w:rsidRPr="00E902D7">
        <w:rPr>
          <w:szCs w:val="28"/>
        </w:rPr>
        <w:t>ах общественных обсуждений или публичных слушаний являются обязательным приложением к проекту генерального плана, направляемому главой городского поселения «Борзинское» в Совет городского поселения «Борзинское».</w:t>
      </w:r>
    </w:p>
    <w:p w:rsidR="00CA5C05" w:rsidRDefault="00E902D7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CA5C05">
        <w:rPr>
          <w:bCs/>
          <w:szCs w:val="28"/>
        </w:rPr>
        <w:t>Совет городского поселения «Борзинское»</w:t>
      </w:r>
      <w:r w:rsidR="00A10728" w:rsidRPr="00A10728">
        <w:rPr>
          <w:szCs w:val="28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</w:t>
      </w:r>
      <w:r w:rsidRPr="00CA5C05">
        <w:rPr>
          <w:bCs/>
          <w:szCs w:val="28"/>
        </w:rPr>
        <w:t>городского поселения «Борзинское»</w:t>
      </w:r>
      <w:r w:rsidR="00A10728" w:rsidRPr="00CA5C05">
        <w:rPr>
          <w:szCs w:val="28"/>
        </w:rPr>
        <w:t>,</w:t>
      </w:r>
      <w:r w:rsidR="00A10728" w:rsidRPr="00A10728">
        <w:rPr>
          <w:szCs w:val="28"/>
        </w:rPr>
        <w:t xml:space="preserve"> на доработку в соответствии с указанными протоколом и заключением.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lastRenderedPageBreak/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</w:t>
      </w:r>
      <w:r w:rsidR="00CA5C05">
        <w:rPr>
          <w:szCs w:val="28"/>
        </w:rPr>
        <w:t xml:space="preserve">городского </w:t>
      </w:r>
      <w:r w:rsidRPr="00A10728">
        <w:rPr>
          <w:szCs w:val="28"/>
        </w:rPr>
        <w:t>поселения</w:t>
      </w:r>
      <w:r w:rsidR="00CA5C05">
        <w:rPr>
          <w:szCs w:val="28"/>
        </w:rPr>
        <w:t xml:space="preserve"> «Борзинское»</w:t>
      </w:r>
      <w:r w:rsidRPr="00A10728">
        <w:rPr>
          <w:szCs w:val="28"/>
        </w:rPr>
        <w:t>, с предложениями о внесении изменений в генеральный план.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Внесение изменений в генеральный план </w:t>
      </w:r>
      <w:r w:rsidR="00CA5C05">
        <w:rPr>
          <w:szCs w:val="28"/>
        </w:rPr>
        <w:t xml:space="preserve">осуществляется в соответствии со </w:t>
      </w:r>
      <w:r w:rsidRPr="00A10728">
        <w:rPr>
          <w:szCs w:val="28"/>
        </w:rPr>
        <w:t>статьями 9</w:t>
      </w:r>
      <w:r w:rsidR="00CA5C05">
        <w:rPr>
          <w:szCs w:val="28"/>
        </w:rPr>
        <w:t>, 24</w:t>
      </w:r>
      <w:r w:rsidRPr="00A10728">
        <w:rPr>
          <w:szCs w:val="28"/>
        </w:rPr>
        <w:t xml:space="preserve"> и 25 </w:t>
      </w:r>
      <w:r w:rsidR="00CA5C05">
        <w:rPr>
          <w:szCs w:val="28"/>
        </w:rPr>
        <w:t>Градостроительного</w:t>
      </w:r>
      <w:r w:rsidR="00CA5C05" w:rsidRPr="00A10728">
        <w:rPr>
          <w:szCs w:val="28"/>
        </w:rPr>
        <w:t xml:space="preserve"> Кодекса</w:t>
      </w:r>
      <w:r w:rsidR="00CA5C05">
        <w:rPr>
          <w:szCs w:val="28"/>
        </w:rPr>
        <w:t xml:space="preserve"> РФ</w:t>
      </w:r>
      <w:r w:rsidRPr="00A10728">
        <w:rPr>
          <w:szCs w:val="28"/>
        </w:rPr>
        <w:t>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Внесение в генеральный план изменений, предусматривающих изменение границ населенн</w:t>
      </w:r>
      <w:r w:rsidR="00CA5C05">
        <w:rPr>
          <w:szCs w:val="28"/>
        </w:rPr>
        <w:t>ого</w:t>
      </w:r>
      <w:r w:rsidRPr="00A10728">
        <w:rPr>
          <w:szCs w:val="28"/>
        </w:rPr>
        <w:t xml:space="preserve"> пункт</w:t>
      </w:r>
      <w:r w:rsidR="00CA5C05">
        <w:rPr>
          <w:szCs w:val="28"/>
        </w:rPr>
        <w:t>а</w:t>
      </w:r>
      <w:r w:rsidRPr="00A10728">
        <w:rPr>
          <w:szCs w:val="28"/>
        </w:rPr>
        <w:t xml:space="preserve">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</w:t>
      </w:r>
      <w:r w:rsidR="00CA5C05">
        <w:rPr>
          <w:szCs w:val="28"/>
        </w:rPr>
        <w:t>Градостроительного</w:t>
      </w:r>
      <w:r w:rsidR="00CA5C05" w:rsidRPr="00A10728">
        <w:rPr>
          <w:szCs w:val="28"/>
        </w:rPr>
        <w:t xml:space="preserve"> Кодекса</w:t>
      </w:r>
      <w:r w:rsidR="00CA5C05">
        <w:rPr>
          <w:szCs w:val="28"/>
        </w:rPr>
        <w:t xml:space="preserve"> РФ</w:t>
      </w:r>
      <w:r w:rsidRPr="00A10728">
        <w:rPr>
          <w:szCs w:val="28"/>
        </w:rPr>
        <w:t>).</w:t>
      </w:r>
    </w:p>
    <w:p w:rsidR="00CA5C05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органа местного самоуправления поселения создается комиссия в составе: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1) представителя органа ме</w:t>
      </w:r>
      <w:r w:rsidR="00CA5C05">
        <w:rPr>
          <w:szCs w:val="28"/>
        </w:rPr>
        <w:t>стного самоуправления поселения</w:t>
      </w:r>
      <w:r w:rsidRPr="00A10728">
        <w:rPr>
          <w:szCs w:val="28"/>
        </w:rPr>
        <w:t>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2) представителя органа государственной власти субъекта Российской Федерации, в границах которого находятся поселение;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3) 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4) 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 xml:space="preserve">5) представителя федерального органа исполнительной власти, осуществляющего функции по выработке и реализации государственной </w:t>
      </w:r>
      <w:r w:rsidRPr="00A10728">
        <w:rPr>
          <w:szCs w:val="28"/>
        </w:rPr>
        <w:lastRenderedPageBreak/>
        <w:t>политики, нормативно-правовому регулированию в области обороны, в случае, если предполагается установление границ военных городков;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6) представителя общественной палаты субъекта Российской Федерации;</w:t>
      </w:r>
    </w:p>
    <w:p w:rsidR="00CA5C05" w:rsidRDefault="00A10728" w:rsidP="00CA5C05">
      <w:pPr>
        <w:ind w:firstLine="708"/>
        <w:jc w:val="both"/>
        <w:rPr>
          <w:szCs w:val="28"/>
        </w:rPr>
      </w:pPr>
      <w:r w:rsidRPr="00A10728">
        <w:rPr>
          <w:szCs w:val="28"/>
        </w:rPr>
        <w:t>7) представителя лица, осуществляющего подготовку проекта генерального плана поселения.</w:t>
      </w:r>
    </w:p>
    <w:p w:rsidR="006D6B8D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Органы государственной власти, указанные в пунктах 2 - 5 части </w:t>
      </w:r>
      <w:r w:rsidR="006D6B8D">
        <w:rPr>
          <w:szCs w:val="28"/>
        </w:rPr>
        <w:t>15</w:t>
      </w:r>
      <w:r w:rsidRPr="00A10728">
        <w:rPr>
          <w:szCs w:val="28"/>
        </w:rPr>
        <w:t xml:space="preserve"> </w:t>
      </w:r>
      <w:r w:rsidR="006D6B8D">
        <w:rPr>
          <w:szCs w:val="28"/>
        </w:rPr>
        <w:t>настоящей статьи</w:t>
      </w:r>
      <w:r w:rsidRPr="00A10728">
        <w:rPr>
          <w:szCs w:val="28"/>
        </w:rPr>
        <w:t xml:space="preserve">, общественная палата субъекта Российской Федерации обязаны представить в </w:t>
      </w:r>
      <w:r w:rsidR="006D6B8D">
        <w:rPr>
          <w:szCs w:val="28"/>
        </w:rPr>
        <w:t>администрацию городского</w:t>
      </w:r>
      <w:r w:rsidRPr="00A10728">
        <w:rPr>
          <w:szCs w:val="28"/>
        </w:rPr>
        <w:t xml:space="preserve"> поселения</w:t>
      </w:r>
      <w:r w:rsidR="006D6B8D">
        <w:rPr>
          <w:szCs w:val="28"/>
        </w:rPr>
        <w:t xml:space="preserve"> «Борзинское»</w:t>
      </w:r>
      <w:r w:rsidRPr="00A10728">
        <w:rPr>
          <w:szCs w:val="28"/>
        </w:rPr>
        <w:t xml:space="preserve">, кандидатуры представителей для участия в деятельности комиссии в срок не позднее пятнадцати дней со дня поступления запроса </w:t>
      </w:r>
      <w:r w:rsidR="006D6B8D">
        <w:rPr>
          <w:szCs w:val="28"/>
        </w:rPr>
        <w:t>администрации городского поселения «Борзинское»</w:t>
      </w:r>
      <w:r w:rsidRPr="00A10728">
        <w:rPr>
          <w:szCs w:val="28"/>
        </w:rPr>
        <w:t>.</w:t>
      </w:r>
    </w:p>
    <w:p w:rsidR="00276CBB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К полномочиям комиссии, создаваемой в соответствии с частью </w:t>
      </w:r>
      <w:r w:rsidR="00276CBB">
        <w:rPr>
          <w:szCs w:val="28"/>
        </w:rPr>
        <w:t>15</w:t>
      </w:r>
      <w:r w:rsidRPr="00A10728">
        <w:rPr>
          <w:szCs w:val="28"/>
        </w:rPr>
        <w:t xml:space="preserve"> настоящей статьи, относятся: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1) подготовка предложений относительно местоположения границ населенн</w:t>
      </w:r>
      <w:r w:rsidR="00276CBB">
        <w:rPr>
          <w:szCs w:val="28"/>
        </w:rPr>
        <w:t>ого</w:t>
      </w:r>
      <w:r w:rsidRPr="00A10728">
        <w:rPr>
          <w:szCs w:val="28"/>
        </w:rPr>
        <w:t xml:space="preserve"> пункт</w:t>
      </w:r>
      <w:r w:rsidR="00276CBB">
        <w:rPr>
          <w:szCs w:val="28"/>
        </w:rPr>
        <w:t>а</w:t>
      </w:r>
      <w:r w:rsidRPr="00A10728">
        <w:rPr>
          <w:szCs w:val="28"/>
        </w:rPr>
        <w:t>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N 131-ФЗ "Об общих принципах организации местного самоуправления в Российской Федерации" для собрания граждан;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276CBB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Порядок деятельности комиссий, создаваемых в соответствии с частью </w:t>
      </w:r>
      <w:r w:rsidR="00276CBB">
        <w:rPr>
          <w:szCs w:val="28"/>
        </w:rPr>
        <w:t>15</w:t>
      </w:r>
      <w:r w:rsidRPr="00A10728">
        <w:rPr>
          <w:szCs w:val="28"/>
        </w:rPr>
        <w:t xml:space="preserve"> настоящей статьи, устанавливается высшим исполнительным органом государственной власти субъекта Российской Федерации.</w:t>
      </w:r>
    </w:p>
    <w:p w:rsidR="00276CBB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Предложения, указанные в части </w:t>
      </w:r>
      <w:r w:rsidR="00276CBB">
        <w:rPr>
          <w:szCs w:val="28"/>
        </w:rPr>
        <w:t>17</w:t>
      </w:r>
      <w:r w:rsidRPr="00A10728">
        <w:rPr>
          <w:szCs w:val="28"/>
        </w:rPr>
        <w:t xml:space="preserve"> настоящей статьи, утверждаются высшим исполнительным органом государственной власти </w:t>
      </w:r>
      <w:r w:rsidRPr="00A10728">
        <w:rPr>
          <w:szCs w:val="28"/>
        </w:rPr>
        <w:lastRenderedPageBreak/>
        <w:t>субъекта Российской Федерации и направляются главе поселения, для учета при подготовке карты границ населенных пунктов и карты функциональных зон в составе генерального плана поселения.</w:t>
      </w:r>
    </w:p>
    <w:p w:rsidR="00276CBB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 xml:space="preserve">Карта границ населенных пунктов и карта функциональных зон применительно к населенным пунктам, образуемым из лесных поселков, военных городков, подготавливаются с учетом предложений, указанных в части </w:t>
      </w:r>
      <w:r w:rsidR="00276CBB">
        <w:rPr>
          <w:szCs w:val="28"/>
        </w:rPr>
        <w:t>17</w:t>
      </w:r>
      <w:r w:rsidRPr="00A10728">
        <w:rPr>
          <w:szCs w:val="28"/>
        </w:rPr>
        <w:t xml:space="preserve"> настоящей статьи.</w:t>
      </w:r>
    </w:p>
    <w:p w:rsidR="00276CBB" w:rsidRDefault="00A10728" w:rsidP="00FE2A63">
      <w:pPr>
        <w:numPr>
          <w:ilvl w:val="0"/>
          <w:numId w:val="5"/>
        </w:numPr>
        <w:ind w:left="0" w:firstLine="708"/>
        <w:jc w:val="both"/>
        <w:rPr>
          <w:szCs w:val="28"/>
        </w:rPr>
      </w:pPr>
      <w:r w:rsidRPr="00A10728">
        <w:rPr>
          <w:szCs w:val="28"/>
        </w:rPr>
        <w:t>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1) недопустимость изломанности границ населенного пункта;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2) 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276CBB" w:rsidRDefault="00A10728" w:rsidP="00276CBB">
      <w:pPr>
        <w:ind w:firstLine="708"/>
        <w:jc w:val="both"/>
        <w:rPr>
          <w:szCs w:val="28"/>
        </w:rPr>
      </w:pPr>
      <w:r w:rsidRPr="00A10728">
        <w:rPr>
          <w:szCs w:val="28"/>
        </w:rPr>
        <w:t>3) обеспечение плотности застройки территории населенного пункта не ниже 30 процентов. Отступление от указанного требования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отношений, по представлению высшего должностного лица субъекта Российской Федерации.</w:t>
      </w:r>
    </w:p>
    <w:p w:rsidR="00721CD5" w:rsidRDefault="00721CD5" w:rsidP="00276CBB">
      <w:pPr>
        <w:ind w:firstLine="708"/>
        <w:jc w:val="both"/>
        <w:rPr>
          <w:szCs w:val="28"/>
        </w:rPr>
      </w:pPr>
    </w:p>
    <w:p w:rsidR="00B15A5D" w:rsidRDefault="00EE2C5C" w:rsidP="00B15A5D">
      <w:pPr>
        <w:ind w:firstLine="708"/>
        <w:jc w:val="both"/>
        <w:rPr>
          <w:b/>
          <w:szCs w:val="28"/>
        </w:rPr>
      </w:pPr>
      <w:r w:rsidRPr="00B15A5D">
        <w:rPr>
          <w:b/>
          <w:szCs w:val="28"/>
        </w:rPr>
        <w:t xml:space="preserve">Статья </w:t>
      </w:r>
      <w:r w:rsidR="00FE608F" w:rsidRPr="00B15A5D">
        <w:rPr>
          <w:b/>
          <w:szCs w:val="28"/>
        </w:rPr>
        <w:t>4</w:t>
      </w:r>
      <w:r w:rsidRPr="00B15A5D">
        <w:rPr>
          <w:b/>
          <w:szCs w:val="28"/>
        </w:rPr>
        <w:t xml:space="preserve">. </w:t>
      </w:r>
      <w:r w:rsidR="00FE608F" w:rsidRPr="00B15A5D">
        <w:rPr>
          <w:b/>
          <w:szCs w:val="28"/>
        </w:rPr>
        <w:t>Согласование</w:t>
      </w:r>
      <w:r w:rsidRPr="00B15A5D">
        <w:rPr>
          <w:b/>
          <w:szCs w:val="28"/>
        </w:rPr>
        <w:t xml:space="preserve"> проекта генерального п</w:t>
      </w:r>
      <w:r w:rsidR="000C4FF7" w:rsidRPr="00B15A5D">
        <w:rPr>
          <w:b/>
          <w:szCs w:val="28"/>
        </w:rPr>
        <w:t>лана поселения</w:t>
      </w:r>
    </w:p>
    <w:p w:rsidR="00B15A5D" w:rsidRDefault="00E072C9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E072C9">
        <w:rPr>
          <w:szCs w:val="28"/>
        </w:rPr>
        <w:t xml:space="preserve">Проект генерального плана до его утверждения подлежит в соответствии со статьей 25 </w:t>
      </w:r>
      <w:r>
        <w:rPr>
          <w:szCs w:val="28"/>
        </w:rPr>
        <w:t>Градостроительного кодекса Российской Федерации</w:t>
      </w:r>
      <w:r w:rsidRPr="00E072C9">
        <w:rPr>
          <w:szCs w:val="28"/>
        </w:rPr>
        <w:t xml:space="preserve">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  <w:r w:rsidR="00EE2C5C" w:rsidRPr="00EE2C5C">
        <w:rPr>
          <w:szCs w:val="28"/>
        </w:rPr>
        <w:t> 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>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1) в соответствии с документами территориального планирования Российской Федерации планируется размещение объектов федерального зн</w:t>
      </w:r>
      <w:r w:rsidR="00FE608F">
        <w:rPr>
          <w:szCs w:val="28"/>
        </w:rPr>
        <w:t>ачения на территории поселения</w:t>
      </w:r>
      <w:r w:rsidRPr="000C4FF7">
        <w:rPr>
          <w:szCs w:val="28"/>
        </w:rPr>
        <w:t>;</w:t>
      </w:r>
    </w:p>
    <w:p w:rsidR="00B15A5D" w:rsidRPr="00B329C3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 xml:space="preserve"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фонда, за </w:t>
      </w:r>
      <w:r w:rsidRPr="000C4FF7">
        <w:rPr>
          <w:szCs w:val="28"/>
        </w:rPr>
        <w:lastRenderedPageBreak/>
        <w:t>исключен</w:t>
      </w:r>
      <w:r w:rsidRPr="00B329C3">
        <w:rPr>
          <w:szCs w:val="28"/>
        </w:rPr>
        <w:t xml:space="preserve">ием случаев, предусмотренных частью </w:t>
      </w:r>
      <w:r w:rsidR="00B15A5D" w:rsidRPr="00B329C3">
        <w:rPr>
          <w:szCs w:val="28"/>
        </w:rPr>
        <w:t>14</w:t>
      </w:r>
      <w:r w:rsidRPr="00B329C3">
        <w:rPr>
          <w:szCs w:val="28"/>
        </w:rPr>
        <w:t xml:space="preserve"> статьи </w:t>
      </w:r>
      <w:r w:rsidR="00B15A5D" w:rsidRPr="00B329C3">
        <w:rPr>
          <w:szCs w:val="28"/>
        </w:rPr>
        <w:t>3 настоящего порядка</w:t>
      </w:r>
      <w:r w:rsidRPr="00B329C3">
        <w:rPr>
          <w:szCs w:val="28"/>
        </w:rPr>
        <w:t>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B329C3">
        <w:rPr>
          <w:szCs w:val="28"/>
        </w:rPr>
        <w:t>3) на территори</w:t>
      </w:r>
      <w:r w:rsidR="00FE608F" w:rsidRPr="00B329C3">
        <w:rPr>
          <w:szCs w:val="28"/>
        </w:rPr>
        <w:t xml:space="preserve">и поселения </w:t>
      </w:r>
      <w:r w:rsidRPr="00B329C3">
        <w:rPr>
          <w:szCs w:val="28"/>
        </w:rPr>
        <w:t>находятся особо охраняемые природные территории федерального значения</w:t>
      </w:r>
      <w:r w:rsidRPr="000C4FF7">
        <w:rPr>
          <w:szCs w:val="28"/>
        </w:rPr>
        <w:t>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4)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>Проект генерального плана подлежит согласованию с высшим исполнительным органом государственной власти субъекта Российской Федерации, в границах которого находится поселение, в следующих случаях: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1) в 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территори</w:t>
      </w:r>
      <w:r w:rsidR="00FE608F">
        <w:rPr>
          <w:szCs w:val="28"/>
        </w:rPr>
        <w:t>и поселения</w:t>
      </w:r>
      <w:r w:rsidRPr="000C4FF7">
        <w:rPr>
          <w:szCs w:val="28"/>
        </w:rPr>
        <w:t>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3) на территори</w:t>
      </w:r>
      <w:r w:rsidR="00FE608F">
        <w:rPr>
          <w:szCs w:val="28"/>
        </w:rPr>
        <w:t xml:space="preserve">и поселения </w:t>
      </w:r>
      <w:r w:rsidRPr="000C4FF7">
        <w:rPr>
          <w:szCs w:val="28"/>
        </w:rPr>
        <w:t>находятся особо охраняемые природные территории регионального значения.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>В случае, если на территори</w:t>
      </w:r>
      <w:r w:rsidR="00FE608F">
        <w:rPr>
          <w:szCs w:val="28"/>
        </w:rPr>
        <w:t xml:space="preserve">и поселения </w:t>
      </w:r>
      <w:r w:rsidRPr="000C4FF7">
        <w:rPr>
          <w:szCs w:val="28"/>
        </w:rPr>
        <w:t xml:space="preserve">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</w:t>
      </w:r>
      <w:r w:rsidR="00FE608F">
        <w:rPr>
          <w:szCs w:val="28"/>
        </w:rPr>
        <w:t>Градостроительным кодексом Российской Федерации,</w:t>
      </w:r>
      <w:r w:rsidRPr="000C4FF7">
        <w:rPr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>Проект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lastRenderedPageBreak/>
        <w:t>Проект генерального плана поселения подлежит согласованию с органами местного самоуправления муниципального района, в границах которого находится поселение, в следующих случаях: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1)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2) на территории поселения находятся особо охраняемые природные территории местного значения муниципального района.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В случаях, предусмотренных пунктом 1 части </w:t>
      </w:r>
      <w:r w:rsidR="00FE608F">
        <w:rPr>
          <w:szCs w:val="28"/>
        </w:rPr>
        <w:t>2</w:t>
      </w:r>
      <w:r w:rsidRPr="000C4FF7">
        <w:rPr>
          <w:szCs w:val="28"/>
        </w:rPr>
        <w:t xml:space="preserve">, пунктом 1 части </w:t>
      </w:r>
      <w:r w:rsidR="00FE608F">
        <w:rPr>
          <w:szCs w:val="28"/>
        </w:rPr>
        <w:t>3</w:t>
      </w:r>
      <w:r w:rsidRPr="000C4FF7">
        <w:rPr>
          <w:szCs w:val="28"/>
        </w:rPr>
        <w:t xml:space="preserve">, пунктом 1 части </w:t>
      </w:r>
      <w:r w:rsidR="00FE608F">
        <w:rPr>
          <w:szCs w:val="28"/>
        </w:rPr>
        <w:t>6</w:t>
      </w:r>
      <w:r w:rsidRPr="000C4FF7">
        <w:rPr>
          <w:szCs w:val="28"/>
        </w:rPr>
        <w:t xml:space="preserve"> настоящей статьи,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значения, объектов местного значения муниципального района, и (или) местоположения линейных объектов федерального значения, линейных объектов регионального значения, линейных объектов местного значения муниципального района. В случаях, предусмотренных пунктом 3 части </w:t>
      </w:r>
      <w:r w:rsidR="00FE608F">
        <w:rPr>
          <w:szCs w:val="28"/>
        </w:rPr>
        <w:t>2</w:t>
      </w:r>
      <w:r w:rsidRPr="000C4FF7">
        <w:rPr>
          <w:szCs w:val="28"/>
        </w:rPr>
        <w:t xml:space="preserve">, пунктом 3 части </w:t>
      </w:r>
      <w:r w:rsidR="00FE608F">
        <w:rPr>
          <w:szCs w:val="28"/>
        </w:rPr>
        <w:t>3</w:t>
      </w:r>
      <w:r w:rsidRPr="000C4FF7">
        <w:rPr>
          <w:szCs w:val="28"/>
        </w:rPr>
        <w:t xml:space="preserve">, пунктом 2 части </w:t>
      </w:r>
      <w:r w:rsidR="00FE608F">
        <w:rPr>
          <w:szCs w:val="28"/>
        </w:rPr>
        <w:t>6</w:t>
      </w:r>
      <w:r w:rsidRPr="000C4FF7">
        <w:rPr>
          <w:szCs w:val="28"/>
        </w:rPr>
        <w:t xml:space="preserve"> настоящей статьи, В случаях, предусмотренных частью </w:t>
      </w:r>
      <w:r w:rsidR="00157A48">
        <w:rPr>
          <w:szCs w:val="28"/>
        </w:rPr>
        <w:t>4</w:t>
      </w:r>
      <w:r w:rsidRPr="000C4FF7">
        <w:rPr>
          <w:szCs w:val="28"/>
        </w:rPr>
        <w:t xml:space="preserve"> настоящей статьи, проект ген</w:t>
      </w:r>
      <w:r w:rsidR="00157A48">
        <w:rPr>
          <w:szCs w:val="28"/>
        </w:rPr>
        <w:t xml:space="preserve">ерального плана поселения </w:t>
      </w:r>
      <w:r w:rsidRPr="000C4FF7">
        <w:rPr>
          <w:szCs w:val="28"/>
        </w:rPr>
        <w:t xml:space="preserve">подлежат согласованию в части соответствия указанных проектов предмету охраны исторического поселения, утвержденному в соответствии с Федеральным законом от 25 июня 2002 года </w:t>
      </w:r>
      <w:r w:rsidR="00157A48">
        <w:rPr>
          <w:szCs w:val="28"/>
        </w:rPr>
        <w:t>№</w:t>
      </w:r>
      <w:r w:rsidRPr="000C4FF7">
        <w:rPr>
          <w:szCs w:val="28"/>
        </w:rPr>
        <w:t xml:space="preserve"> 73-ФЗ "Об объектах культурного наследия (памятниках истории и культуры) народов Российской Федерации". В случае, предусмотренном пунктом 2 части </w:t>
      </w:r>
      <w:r w:rsidR="00157A48">
        <w:rPr>
          <w:szCs w:val="28"/>
        </w:rPr>
        <w:t>2</w:t>
      </w:r>
      <w:r w:rsidRPr="000C4FF7">
        <w:rPr>
          <w:szCs w:val="28"/>
        </w:rPr>
        <w:t xml:space="preserve"> настоящей статьи, проект генерального плана поселения,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</w:t>
      </w:r>
      <w:r w:rsidR="00B142C2">
        <w:rPr>
          <w:szCs w:val="28"/>
        </w:rPr>
        <w:t>Градостроительного кодекса Российской Федерации</w:t>
      </w:r>
      <w:r w:rsidRPr="000C4FF7">
        <w:rPr>
          <w:szCs w:val="28"/>
        </w:rPr>
        <w:t>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Иные вопросы, кроме указанных в частях </w:t>
      </w:r>
      <w:r w:rsidR="001966CC">
        <w:rPr>
          <w:szCs w:val="28"/>
        </w:rPr>
        <w:t>2</w:t>
      </w:r>
      <w:r w:rsidRPr="000C4FF7">
        <w:rPr>
          <w:szCs w:val="28"/>
        </w:rPr>
        <w:t xml:space="preserve"> - </w:t>
      </w:r>
      <w:r w:rsidR="001966CC">
        <w:rPr>
          <w:szCs w:val="28"/>
        </w:rPr>
        <w:t>7</w:t>
      </w:r>
      <w:r w:rsidRPr="000C4FF7">
        <w:rPr>
          <w:szCs w:val="28"/>
        </w:rPr>
        <w:t xml:space="preserve"> настоящей статьи вопросов, не могут рассматриваться при согласовании проекта генерального плана.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7449A">
        <w:rPr>
          <w:szCs w:val="28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поселение, органами местного самоуправления муниципальных образований, имеющих общую границу с поселением, органами местного самоуправления муниципального</w:t>
      </w:r>
      <w:r w:rsidRPr="000C4FF7">
        <w:rPr>
          <w:szCs w:val="28"/>
        </w:rPr>
        <w:t xml:space="preserve"> района, в границах которого находится поселение,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После истечения срока, установленного частью </w:t>
      </w:r>
      <w:r w:rsidR="002D171D">
        <w:rPr>
          <w:szCs w:val="28"/>
        </w:rPr>
        <w:t>9</w:t>
      </w:r>
      <w:r w:rsidRPr="000C4FF7">
        <w:rPr>
          <w:szCs w:val="28"/>
        </w:rPr>
        <w:t xml:space="preserve"> настоящей статьи для согласования проекта генерального плана, подготовка заключений </w:t>
      </w:r>
      <w:r w:rsidRPr="000C4FF7">
        <w:rPr>
          <w:szCs w:val="28"/>
        </w:rPr>
        <w:lastRenderedPageBreak/>
        <w:t xml:space="preserve">на данный проект не осуществляется, он считается согласованным с органами, указанными в части </w:t>
      </w:r>
      <w:r w:rsidR="002D171D">
        <w:rPr>
          <w:szCs w:val="28"/>
        </w:rPr>
        <w:t>9</w:t>
      </w:r>
      <w:r w:rsidRPr="000C4FF7">
        <w:rPr>
          <w:szCs w:val="28"/>
        </w:rPr>
        <w:t xml:space="preserve"> настоящей статьи.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части </w:t>
      </w:r>
      <w:r w:rsidR="002D171D">
        <w:rPr>
          <w:szCs w:val="28"/>
        </w:rPr>
        <w:t>9</w:t>
      </w:r>
      <w:r w:rsidRPr="000C4FF7">
        <w:rPr>
          <w:szCs w:val="28"/>
        </w:rPr>
        <w:t xml:space="preserve"> настоящей статьи органов заключений, содержащих положения о несогласии с проектом генерального плана с обоснованием принятого решения, глава </w:t>
      </w:r>
      <w:r w:rsidR="0007449A" w:rsidRPr="0007449A">
        <w:rPr>
          <w:szCs w:val="28"/>
        </w:rPr>
        <w:t xml:space="preserve">городского поселения </w:t>
      </w:r>
      <w:r w:rsidRPr="0007449A">
        <w:rPr>
          <w:szCs w:val="28"/>
        </w:rPr>
        <w:t>в течение тридцати дней с</w:t>
      </w:r>
      <w:r w:rsidRPr="000C4FF7">
        <w:rPr>
          <w:szCs w:val="28"/>
        </w:rPr>
        <w:t>о дня истечения установленного срока согласования проекта генерального плана принимают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По результатам работы согласительная комиссия представляет главе </w:t>
      </w:r>
      <w:r w:rsidR="0007449A">
        <w:rPr>
          <w:szCs w:val="28"/>
        </w:rPr>
        <w:t>городского поселения</w:t>
      </w:r>
      <w:r w:rsidRPr="000C4FF7">
        <w:rPr>
          <w:szCs w:val="28"/>
        </w:rPr>
        <w:t>: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2) материалы в текстовой форме и в виде карт по несогласованным вопросам.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>Указанные в части 1</w:t>
      </w:r>
      <w:r w:rsidR="002D171D">
        <w:rPr>
          <w:szCs w:val="28"/>
        </w:rPr>
        <w:t>2</w:t>
      </w:r>
      <w:r w:rsidRPr="000C4FF7">
        <w:rPr>
          <w:szCs w:val="28"/>
        </w:rPr>
        <w:t xml:space="preserve"> настоящей статьи документы и материалы могут содержать: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B15A5D" w:rsidRDefault="000C4FF7" w:rsidP="00B15A5D">
      <w:pPr>
        <w:ind w:firstLine="708"/>
        <w:jc w:val="both"/>
        <w:rPr>
          <w:szCs w:val="28"/>
        </w:rPr>
      </w:pPr>
      <w:r w:rsidRPr="000C4FF7">
        <w:rPr>
          <w:szCs w:val="28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B15A5D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На основании документов и материалов, представленных согласительной комиссией, глава </w:t>
      </w:r>
      <w:r w:rsidR="0007449A">
        <w:rPr>
          <w:szCs w:val="28"/>
        </w:rPr>
        <w:t>городского поселения</w:t>
      </w:r>
      <w:r w:rsidRPr="000C4FF7">
        <w:rPr>
          <w:szCs w:val="28"/>
        </w:rPr>
        <w:t xml:space="preserve"> вправе принять решение о направлении согласованного или не согласованного в определенной части прое</w:t>
      </w:r>
      <w:r w:rsidRPr="00B329C3">
        <w:rPr>
          <w:szCs w:val="28"/>
        </w:rPr>
        <w:t xml:space="preserve">кта генерального плана </w:t>
      </w:r>
      <w:r w:rsidR="00B329C3" w:rsidRPr="00B329C3">
        <w:rPr>
          <w:szCs w:val="28"/>
        </w:rPr>
        <w:t xml:space="preserve">в </w:t>
      </w:r>
      <w:r w:rsidR="00826F05">
        <w:rPr>
          <w:szCs w:val="28"/>
        </w:rPr>
        <w:t>С</w:t>
      </w:r>
      <w:r w:rsidR="00B329C3" w:rsidRPr="00B329C3">
        <w:rPr>
          <w:szCs w:val="28"/>
        </w:rPr>
        <w:t>овет городского поселения «Борзинское»</w:t>
      </w:r>
      <w:r w:rsidRPr="00B329C3">
        <w:rPr>
          <w:szCs w:val="28"/>
        </w:rPr>
        <w:t xml:space="preserve"> или об отклонении такого проекта и о направлении его на доработку.</w:t>
      </w:r>
    </w:p>
    <w:p w:rsidR="000879C3" w:rsidRDefault="000C4FF7" w:rsidP="00FE2A63">
      <w:pPr>
        <w:numPr>
          <w:ilvl w:val="0"/>
          <w:numId w:val="6"/>
        </w:numPr>
        <w:ind w:left="0" w:firstLine="708"/>
        <w:jc w:val="both"/>
        <w:rPr>
          <w:szCs w:val="28"/>
        </w:rPr>
      </w:pPr>
      <w:r w:rsidRPr="000C4FF7">
        <w:rPr>
          <w:szCs w:val="28"/>
        </w:rPr>
        <w:t xml:space="preserve">Согласование проекта генерального плана в случае, предусмотренном пунктом 2 части </w:t>
      </w:r>
      <w:r w:rsidR="00E149C5">
        <w:rPr>
          <w:szCs w:val="28"/>
        </w:rPr>
        <w:t>2</w:t>
      </w:r>
      <w:r w:rsidRPr="000C4FF7">
        <w:rPr>
          <w:szCs w:val="28"/>
        </w:rPr>
        <w:t xml:space="preserve"> настоящей статьи,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планом.</w:t>
      </w:r>
    </w:p>
    <w:sectPr w:rsidR="000879C3" w:rsidSect="00405F5C">
      <w:headerReference w:type="default" r:id="rId12"/>
      <w:pgSz w:w="11906" w:h="16838"/>
      <w:pgMar w:top="719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F8" w:rsidRDefault="001452F8" w:rsidP="007D1964">
      <w:r>
        <w:separator/>
      </w:r>
    </w:p>
  </w:endnote>
  <w:endnote w:type="continuationSeparator" w:id="0">
    <w:p w:rsidR="001452F8" w:rsidRDefault="001452F8" w:rsidP="007D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F8" w:rsidRDefault="001452F8" w:rsidP="007D1964">
      <w:r>
        <w:separator/>
      </w:r>
    </w:p>
  </w:footnote>
  <w:footnote w:type="continuationSeparator" w:id="0">
    <w:p w:rsidR="001452F8" w:rsidRDefault="001452F8" w:rsidP="007D1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4" w:rsidRDefault="007D196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359D7">
      <w:rPr>
        <w:noProof/>
      </w:rPr>
      <w:t>2</w:t>
    </w:r>
    <w:r>
      <w:fldChar w:fldCharType="end"/>
    </w:r>
  </w:p>
  <w:p w:rsidR="007D1964" w:rsidRDefault="007D19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2F5C"/>
    <w:multiLevelType w:val="hybridMultilevel"/>
    <w:tmpl w:val="6122DDD6"/>
    <w:lvl w:ilvl="0" w:tplc="02CA76B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70D04"/>
    <w:multiLevelType w:val="hybridMultilevel"/>
    <w:tmpl w:val="4440B54C"/>
    <w:lvl w:ilvl="0" w:tplc="2B467E5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64262"/>
    <w:multiLevelType w:val="hybridMultilevel"/>
    <w:tmpl w:val="2272F894"/>
    <w:lvl w:ilvl="0" w:tplc="B750017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7E7C76"/>
    <w:multiLevelType w:val="hybridMultilevel"/>
    <w:tmpl w:val="0AA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023F8"/>
    <w:multiLevelType w:val="hybridMultilevel"/>
    <w:tmpl w:val="26A0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7B69"/>
    <w:multiLevelType w:val="hybridMultilevel"/>
    <w:tmpl w:val="C1B4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EEB"/>
    <w:rsid w:val="000220BA"/>
    <w:rsid w:val="00031E4E"/>
    <w:rsid w:val="000531B2"/>
    <w:rsid w:val="00057252"/>
    <w:rsid w:val="0007449A"/>
    <w:rsid w:val="00075CAF"/>
    <w:rsid w:val="0008122C"/>
    <w:rsid w:val="000879C3"/>
    <w:rsid w:val="000C4FF7"/>
    <w:rsid w:val="000D2B81"/>
    <w:rsid w:val="000D5985"/>
    <w:rsid w:val="000E0D53"/>
    <w:rsid w:val="000F52F8"/>
    <w:rsid w:val="00100F02"/>
    <w:rsid w:val="001452F8"/>
    <w:rsid w:val="00147A0D"/>
    <w:rsid w:val="00155B35"/>
    <w:rsid w:val="00157A48"/>
    <w:rsid w:val="00163F09"/>
    <w:rsid w:val="0016722F"/>
    <w:rsid w:val="00171D32"/>
    <w:rsid w:val="0018645F"/>
    <w:rsid w:val="001937C5"/>
    <w:rsid w:val="001966CC"/>
    <w:rsid w:val="001C7C71"/>
    <w:rsid w:val="001D22CB"/>
    <w:rsid w:val="002272A3"/>
    <w:rsid w:val="00234A63"/>
    <w:rsid w:val="00243B15"/>
    <w:rsid w:val="00252688"/>
    <w:rsid w:val="00276CBB"/>
    <w:rsid w:val="002842C5"/>
    <w:rsid w:val="002C0667"/>
    <w:rsid w:val="002C1757"/>
    <w:rsid w:val="002C6928"/>
    <w:rsid w:val="002D171D"/>
    <w:rsid w:val="00315D90"/>
    <w:rsid w:val="00356335"/>
    <w:rsid w:val="00357CCE"/>
    <w:rsid w:val="00364BC9"/>
    <w:rsid w:val="003763B6"/>
    <w:rsid w:val="003D217C"/>
    <w:rsid w:val="003E6527"/>
    <w:rsid w:val="003F333D"/>
    <w:rsid w:val="00405F5C"/>
    <w:rsid w:val="00486C72"/>
    <w:rsid w:val="0048765C"/>
    <w:rsid w:val="004D2C08"/>
    <w:rsid w:val="004F7077"/>
    <w:rsid w:val="00503695"/>
    <w:rsid w:val="00514B1A"/>
    <w:rsid w:val="0052178E"/>
    <w:rsid w:val="005323CC"/>
    <w:rsid w:val="005459BC"/>
    <w:rsid w:val="005628F8"/>
    <w:rsid w:val="00581E57"/>
    <w:rsid w:val="005A643A"/>
    <w:rsid w:val="005F1995"/>
    <w:rsid w:val="005F4BDB"/>
    <w:rsid w:val="00602D35"/>
    <w:rsid w:val="00630601"/>
    <w:rsid w:val="0063330F"/>
    <w:rsid w:val="006B733A"/>
    <w:rsid w:val="006D0B2E"/>
    <w:rsid w:val="006D6B8D"/>
    <w:rsid w:val="006F7370"/>
    <w:rsid w:val="007109CC"/>
    <w:rsid w:val="00720D7D"/>
    <w:rsid w:val="00721A8F"/>
    <w:rsid w:val="00721CD5"/>
    <w:rsid w:val="007655E2"/>
    <w:rsid w:val="00784D58"/>
    <w:rsid w:val="00787990"/>
    <w:rsid w:val="00796A9A"/>
    <w:rsid w:val="007C2C69"/>
    <w:rsid w:val="007D1964"/>
    <w:rsid w:val="007F4DEC"/>
    <w:rsid w:val="007F522F"/>
    <w:rsid w:val="008047BB"/>
    <w:rsid w:val="00806A6D"/>
    <w:rsid w:val="00826F05"/>
    <w:rsid w:val="008359D7"/>
    <w:rsid w:val="008427A2"/>
    <w:rsid w:val="0087166C"/>
    <w:rsid w:val="008A6498"/>
    <w:rsid w:val="008D4EEB"/>
    <w:rsid w:val="008F368E"/>
    <w:rsid w:val="00900396"/>
    <w:rsid w:val="009058C3"/>
    <w:rsid w:val="00924671"/>
    <w:rsid w:val="0093717F"/>
    <w:rsid w:val="009379EF"/>
    <w:rsid w:val="00945410"/>
    <w:rsid w:val="009571CA"/>
    <w:rsid w:val="00997277"/>
    <w:rsid w:val="009D6E53"/>
    <w:rsid w:val="009E739B"/>
    <w:rsid w:val="00A10728"/>
    <w:rsid w:val="00A10A08"/>
    <w:rsid w:val="00A31E7E"/>
    <w:rsid w:val="00A413A4"/>
    <w:rsid w:val="00A66742"/>
    <w:rsid w:val="00A729A0"/>
    <w:rsid w:val="00A95165"/>
    <w:rsid w:val="00AA2577"/>
    <w:rsid w:val="00AA4D99"/>
    <w:rsid w:val="00AB3469"/>
    <w:rsid w:val="00AD257E"/>
    <w:rsid w:val="00AE4611"/>
    <w:rsid w:val="00AE6F4E"/>
    <w:rsid w:val="00B142C2"/>
    <w:rsid w:val="00B15A5D"/>
    <w:rsid w:val="00B225C9"/>
    <w:rsid w:val="00B329C3"/>
    <w:rsid w:val="00B37113"/>
    <w:rsid w:val="00B87C42"/>
    <w:rsid w:val="00B87E88"/>
    <w:rsid w:val="00B91495"/>
    <w:rsid w:val="00BA5829"/>
    <w:rsid w:val="00BE3C0C"/>
    <w:rsid w:val="00BF7C5F"/>
    <w:rsid w:val="00C538AB"/>
    <w:rsid w:val="00C75E44"/>
    <w:rsid w:val="00CA1241"/>
    <w:rsid w:val="00CA5C05"/>
    <w:rsid w:val="00CB7E8A"/>
    <w:rsid w:val="00CC1243"/>
    <w:rsid w:val="00CC647E"/>
    <w:rsid w:val="00D2257E"/>
    <w:rsid w:val="00D34F7E"/>
    <w:rsid w:val="00D75B95"/>
    <w:rsid w:val="00D771CB"/>
    <w:rsid w:val="00D814BA"/>
    <w:rsid w:val="00D91099"/>
    <w:rsid w:val="00DA639D"/>
    <w:rsid w:val="00DA74D0"/>
    <w:rsid w:val="00E072C9"/>
    <w:rsid w:val="00E149C5"/>
    <w:rsid w:val="00E23E47"/>
    <w:rsid w:val="00E902D7"/>
    <w:rsid w:val="00EA48E8"/>
    <w:rsid w:val="00EC0BD2"/>
    <w:rsid w:val="00ED4071"/>
    <w:rsid w:val="00EE2C5C"/>
    <w:rsid w:val="00EF47F9"/>
    <w:rsid w:val="00F26C95"/>
    <w:rsid w:val="00F5775D"/>
    <w:rsid w:val="00F732CC"/>
    <w:rsid w:val="00F7764E"/>
    <w:rsid w:val="00FD1B5B"/>
    <w:rsid w:val="00FE2A63"/>
    <w:rsid w:val="00FE355A"/>
    <w:rsid w:val="00FE608F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4EEB"/>
    <w:rPr>
      <w:sz w:val="28"/>
      <w:szCs w:val="24"/>
    </w:rPr>
  </w:style>
  <w:style w:type="paragraph" w:styleId="1">
    <w:name w:val="heading 1"/>
    <w:basedOn w:val="a0"/>
    <w:next w:val="a0"/>
    <w:link w:val="10"/>
    <w:qFormat/>
    <w:locked/>
    <w:rsid w:val="00F26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locked/>
    <w:rsid w:val="000879C3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sid w:val="005F4B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8765C"/>
    <w:rPr>
      <w:rFonts w:cs="Times New Roman"/>
      <w:sz w:val="2"/>
    </w:rPr>
  </w:style>
  <w:style w:type="character" w:customStyle="1" w:styleId="30">
    <w:name w:val="Заголовок 3 Знак"/>
    <w:link w:val="3"/>
    <w:rsid w:val="000879C3"/>
    <w:rPr>
      <w:rFonts w:ascii="Arial" w:hAnsi="Arial" w:cs="Arial"/>
      <w:b/>
      <w:bCs/>
      <w:sz w:val="26"/>
      <w:szCs w:val="26"/>
    </w:rPr>
  </w:style>
  <w:style w:type="character" w:customStyle="1" w:styleId="a6">
    <w:name w:val="Знак"/>
    <w:rsid w:val="000879C3"/>
    <w:rPr>
      <w:sz w:val="24"/>
      <w:lang w:val="ru-RU" w:eastAsia="ru-RU" w:bidi="ar-SA"/>
    </w:rPr>
  </w:style>
  <w:style w:type="character" w:customStyle="1" w:styleId="10">
    <w:name w:val="Заголовок 1 Знак"/>
    <w:link w:val="1"/>
    <w:rsid w:val="00F26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">
    <w:name w:val="Перечисление"/>
    <w:basedOn w:val="a0"/>
    <w:rsid w:val="00F26C95"/>
    <w:pPr>
      <w:numPr>
        <w:numId w:val="1"/>
      </w:numPr>
      <w:spacing w:line="312" w:lineRule="auto"/>
      <w:ind w:left="993" w:hanging="284"/>
      <w:jc w:val="both"/>
    </w:pPr>
    <w:rPr>
      <w:sz w:val="24"/>
      <w:szCs w:val="22"/>
      <w:lang w:eastAsia="en-US"/>
    </w:rPr>
  </w:style>
  <w:style w:type="paragraph" w:styleId="a7">
    <w:name w:val="header"/>
    <w:basedOn w:val="a0"/>
    <w:link w:val="a8"/>
    <w:uiPriority w:val="99"/>
    <w:unhideWhenUsed/>
    <w:rsid w:val="007D19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D1964"/>
    <w:rPr>
      <w:sz w:val="28"/>
      <w:szCs w:val="24"/>
    </w:rPr>
  </w:style>
  <w:style w:type="paragraph" w:styleId="a9">
    <w:name w:val="footer"/>
    <w:basedOn w:val="a0"/>
    <w:link w:val="aa"/>
    <w:uiPriority w:val="99"/>
    <w:unhideWhenUsed/>
    <w:rsid w:val="007D19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D1964"/>
    <w:rPr>
      <w:sz w:val="28"/>
      <w:szCs w:val="24"/>
    </w:rPr>
  </w:style>
  <w:style w:type="character" w:styleId="ab">
    <w:name w:val="Hyperlink"/>
    <w:rsid w:val="00806A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5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46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9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2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2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0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65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6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8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7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7405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74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0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7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0BB60006D1308F309415864BAF3F14CEF270E860CA6E413BD2762A58016301A4A74F0E4927C7AAF63EE3E4AE1D4FAB3A73D32D56SCh4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0BB60006D1308F309415864BAF3F14CEF47DE367CB6E413BD2762A58016301A4A74F0E4020CDFAA271E2B8E84E5CA93F73D12E4AC65672S9hD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30196</CharactersWithSpaces>
  <SharedDoc>false</SharedDoc>
  <HLinks>
    <vt:vector size="234" baseType="variant">
      <vt:variant>
        <vt:i4>2097257</vt:i4>
      </vt:variant>
      <vt:variant>
        <vt:i4>114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http://www.consultant.ru/cons/cgi/online.cgi?rnd=0BFF829FECF49D34BCAC117B043EC628&amp;req=query&amp;REFDOC=301011&amp;REFBASE=LAW&amp;REFPAGE=0&amp;REFTYPE=CDLT_CHILDLESS_CONTENTS_ITEM_MAIN_BACKREFS_P&amp;ts=276261556072998739&amp;mode=backrefs&amp;REFDST=101711</vt:lpwstr>
      </vt:variant>
      <vt:variant>
        <vt:lpwstr/>
      </vt:variant>
      <vt:variant>
        <vt:i4>2031705</vt:i4>
      </vt:variant>
      <vt:variant>
        <vt:i4>111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http://www.consultant.ru/cons/cgi/online.cgi?rnd=0BFF829FECF49D34BCAC117B043EC628&amp;req=query&amp;REFDOC=301011&amp;REFBASE=LAW&amp;REFPAGE=0&amp;REFTYPE=CDLT_CHILDLESS_CONTENTS_ITEM_MAIN_BACKREFS_P&amp;ts=614115560729985088&amp;mode=backrefs&amp;REFDST=2070</vt:lpwstr>
      </vt:variant>
      <vt:variant>
        <vt:lpwstr/>
      </vt:variant>
      <vt:variant>
        <vt:i4>2883692</vt:i4>
      </vt:variant>
      <vt:variant>
        <vt:i4>108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http://www.consultant.ru/cons/cgi/online.cgi?rnd=0BFF829FECF49D34BCAC117B043EC628&amp;req=query&amp;REFDOC=301011&amp;REFBASE=LAW&amp;REFPAGE=0&amp;REFTYPE=CDLT_CHILDLESS_CONTENTS_ITEM_MAIN_BACKREFS_P&amp;ts=837115560729985846&amp;mode=backrefs&amp;REFDST=101710</vt:lpwstr>
      </vt:variant>
      <vt:variant>
        <vt:lpwstr/>
      </vt:variant>
      <vt:variant>
        <vt:i4>2031696</vt:i4>
      </vt:variant>
      <vt:variant>
        <vt:i4>105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http://www.consultant.ru/cons/cgi/online.cgi?rnd=0BFF829FECF49D34BCAC117B043EC628&amp;req=query&amp;REFDOC=301011&amp;REFBASE=LAW&amp;REFPAGE=0&amp;REFTYPE=CDLT_CHILDLESS_CONTENTS_ITEM_MAIN_BACKREFS_P&amp;ts=30981155607299820523&amp;mode=backrefs&amp;REFDST=101709</vt:lpwstr>
      </vt:variant>
      <vt:variant>
        <vt:lpwstr/>
      </vt:variant>
      <vt:variant>
        <vt:i4>6881406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http://www.consultant.ru/cons/cgi/online.cgi?rnd=0BFF829FECF49D34BCAC117B043EC628&amp;req=doc&amp;base=LAW&amp;n=318742&amp;dst=197&amp;fld=134&amp;REFFIELD=134&amp;REFDST=1298&amp;REFDOC=301011&amp;REFBASE=LAW&amp;stat=refcode%3D16876%3Bdstident%3D197%3Bindex%3D1178</vt:lpwstr>
      </vt:variant>
      <vt:variant>
        <vt:lpwstr/>
      </vt:variant>
      <vt:variant>
        <vt:i4>1114205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http://www.consultant.ru/cons/cgi/online.cgi?rnd=0BFF829FECF49D34BCAC117B043EC628&amp;req=query&amp;REFDOC=301011&amp;REFBASE=LAW&amp;REFPAGE=0&amp;REFTYPE=CDLT_CHILDLESS_CONTENTS_ITEM_MAIN_BACKREFS_P&amp;ts=26944155607299823685&amp;mode=backrefs&amp;REFDST=101708</vt:lpwstr>
      </vt:variant>
      <vt:variant>
        <vt:lpwstr/>
      </vt:variant>
      <vt:variant>
        <vt:i4>1310809</vt:i4>
      </vt:variant>
      <vt:variant>
        <vt:i4>96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http://www.consultant.ru/cons/cgi/online.cgi?rnd=0BFF829FECF49D34BCAC117B043EC628&amp;req=query&amp;REFDOC=301011&amp;REFBASE=LAW&amp;REFPAGE=0&amp;REFTYPE=CDLT_CHILDLESS_CONTENTS_ITEM_MAIN_BACKREFS_P&amp;ts=24584155607299826354&amp;mode=backrefs&amp;REFDST=101707</vt:lpwstr>
      </vt:variant>
      <vt:variant>
        <vt:lpwstr/>
      </vt:variant>
      <vt:variant>
        <vt:i4>3801208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http://www.consultant.ru/cons/cgi/online.cgi?rnd=0BFF829FECF49D34BCAC117B043EC628&amp;req=query&amp;REFDOC=301011&amp;REFBASE=LAW&amp;REFPAGE=0&amp;REFTYPE=CDLT_CHILDLESS_CONTENTS_ITEM_MAIN_BACKREFS_P&amp;ts=3229415560729983279&amp;mode=backrefs&amp;REFDST=101706</vt:lpwstr>
      </vt:variant>
      <vt:variant>
        <vt:lpwstr/>
      </vt:variant>
      <vt:variant>
        <vt:i4>3211378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http://www.consultant.ru/cons/cgi/online.cgi?rnd=0BFF829FECF49D34BCAC117B043EC628&amp;req=query&amp;REFDOC=301011&amp;REFBASE=LAW&amp;REFPAGE=0&amp;REFTYPE=CDLT_CHILDLESS_CONTENTS_ITEM_MAIN_BACKREFS_P&amp;ts=1750515560729986055&amp;mode=backrefs&amp;REFDST=101705</vt:lpwstr>
      </vt:variant>
      <vt:variant>
        <vt:lpwstr/>
      </vt:variant>
      <vt:variant>
        <vt:i4>1179741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http://www.consultant.ru/cons/cgi/online.cgi?rnd=0BFF829FECF49D34BCAC117B043EC628&amp;req=query&amp;REFDOC=301011&amp;REFBASE=LAW&amp;REFPAGE=0&amp;REFTYPE=CDLT_CHILDLESS_CONTENTS_ITEM_MAIN_BACKREFS_P&amp;ts=30222155607299820874&amp;mode=backrefs&amp;REFDST=101704</vt:lpwstr>
      </vt:variant>
      <vt:variant>
        <vt:lpwstr/>
      </vt:variant>
      <vt:variant>
        <vt:i4>2752621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http://www.consultant.ru/cons/cgi/online.cgi?rnd=0BFF829FECF49D34BCAC117B043EC628&amp;req=query&amp;REFDOC=301011&amp;REFBASE=LAW&amp;REFPAGE=0&amp;REFTYPE=CDLT_CHILDLESS_CONTENTS_ITEM_MAIN_BACKREFS_P&amp;ts=256241556072998643&amp;mode=backrefs&amp;REFDST=101702</vt:lpwstr>
      </vt:variant>
      <vt:variant>
        <vt:lpwstr/>
      </vt:variant>
      <vt:variant>
        <vt:i4>2359396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http://www.consultant.ru/cons/cgi/online.cgi?rnd=0BFF829FECF49D34BCAC117B043EC628&amp;req=query&amp;REFDOC=301011&amp;REFBASE=LAW&amp;REFPAGE=0&amp;REFTYPE=CDLT_CHILDLESS_CONTENTS_ITEM_MAIN_BACKREFS_P&amp;ts=15285155607299811828&amp;mode=backrefs&amp;REFDST=1297</vt:lpwstr>
      </vt:variant>
      <vt:variant>
        <vt:lpwstr/>
      </vt:variant>
      <vt:variant>
        <vt:i4>1376337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http://www.consultant.ru/cons/cgi/online.cgi?rnd=0BFF829FECF49D34BCAC117B043EC628&amp;req=query&amp;REFDOC=301011&amp;REFBASE=LAW&amp;REFPAGE=0&amp;REFTYPE=CDLT_CHILDLESS_CONTENTS_ITEM_MAIN_BACKREFS_P&amp;ts=28927155607299832463&amp;mode=backrefs&amp;REFDST=101701</vt:lpwstr>
      </vt:variant>
      <vt:variant>
        <vt:lpwstr/>
      </vt:variant>
      <vt:variant>
        <vt:i4>1114202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http://www.consultant.ru/cons/cgi/online.cgi?rnd=0BFF829FECF49D34BCAC117B043EC628&amp;req=query&amp;REFDOC=301011&amp;REFBASE=LAW&amp;REFPAGE=0&amp;REFTYPE=CDLT_CHILDLESS_CONTENTS_ITEM_MAIN_BACKREFS_P&amp;ts=16681155607299832472&amp;mode=backrefs&amp;REFDST=101700</vt:lpwstr>
      </vt:variant>
      <vt:variant>
        <vt:lpwstr/>
      </vt:variant>
      <vt:variant>
        <vt:i4>1769565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http://www.consultant.ru/cons/cgi/online.cgi?rnd=0BFF829FECF49D34BCAC117B043EC628&amp;req=query&amp;REFDOC=301011&amp;REFBASE=LAW&amp;REFPAGE=0&amp;REFTYPE=CDLT_CHILDLESS_CONTENTS_ITEM_MAIN_BACKREFS_P&amp;ts=24845155607299825972&amp;mode=backrefs&amp;REFDST=101699</vt:lpwstr>
      </vt:variant>
      <vt:variant>
        <vt:lpwstr/>
      </vt:variant>
      <vt:variant>
        <vt:i4>786503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http://www.consultant.ru/cons/cgi/online.cgi?rnd=0BFF829FECF49D34BCAC117B043EC628&amp;req=query&amp;REFDOC=301011&amp;REFBASE=LAW&amp;REFPAGE=0&amp;REFTYPE=CDLT_CHILDLESS_CONTENTS_ITEM_MAIN_BACKREFS_P&amp;ts=3136155607299822845&amp;mode=backrefs&amp;REFDST=2305</vt:lpwstr>
      </vt:variant>
      <vt:variant>
        <vt:lpwstr/>
      </vt:variant>
      <vt:variant>
        <vt:i4>2162792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http://www.consultant.ru/cons/cgi/online.cgi?rnd=0BFF829FECF49D34BCAC117B043EC628&amp;req=query&amp;REFDOC=301011&amp;REFBASE=LAW&amp;REFPAGE=0&amp;REFTYPE=CDLT_CHILDLESS_CONTENTS_ITEM_MAIN_BACKREFS_P&amp;ts=30811155607299823636&amp;mode=backrefs&amp;REFDST=2897</vt:lpwstr>
      </vt:variant>
      <vt:variant>
        <vt:lpwstr/>
      </vt:variant>
      <vt:variant>
        <vt:i4>3604600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http://www.consultant.ru/cons/cgi/online.cgi?rnd=0BFF829FECF49D34BCAC117B043EC628&amp;req=query&amp;REFDOC=301011&amp;REFBASE=LAW&amp;REFPAGE=0&amp;REFTYPE=CDLT_CHILDLESS_CONTENTS_ITEM_MAIN_BACKREFS_P&amp;ts=4120155607299827273&amp;mode=backrefs&amp;REFDST=101695</vt:lpwstr>
      </vt:variant>
      <vt:variant>
        <vt:lpwstr/>
      </vt:variant>
      <vt:variant>
        <vt:i4>1966170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http://www.consultant.ru/cons/cgi/online.cgi?rnd=0BFF829FECF49D34BCAC117B043EC628&amp;req=query&amp;REFDOC=301011&amp;REFBASE=LAW&amp;REFPAGE=0&amp;REFTYPE=CDLT_CHILDLESS_CONTENTS_ITEM_MAIN_BACKREFS_P&amp;ts=18779155607299814817&amp;mode=backrefs&amp;REFDST=101694</vt:lpwstr>
      </vt:variant>
      <vt:variant>
        <vt:lpwstr/>
      </vt:variant>
      <vt:variant>
        <vt:i4>1507421</vt:i4>
      </vt:variant>
      <vt:variant>
        <vt:i4>57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http://www.consultant.ru/cons/cgi/online.cgi?rnd=0BFF829FECF49D34BCAC117B043EC628&amp;req=query&amp;REFDOC=301011&amp;REFBASE=LAW&amp;REFPAGE=0&amp;REFTYPE=CDLT_CHILDLESS_CONTENTS_ITEM_MAIN_BACKREFS_P&amp;ts=16506155607299827982&amp;mode=backrefs&amp;REFDST=101693</vt:lpwstr>
      </vt:variant>
      <vt:variant>
        <vt:lpwstr/>
      </vt:variant>
      <vt:variant>
        <vt:i4>65554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http://www.consultant.ru/cons/cgi/online.cgi?rnd=0BFF829FECF49D34BCAC117B043EC628&amp;req=doc&amp;base=LAW&amp;n=317717&amp;dst=100145&amp;fld=134&amp;REFFIELD=134&amp;REFDST=2304&amp;REFDOC=301011&amp;REFBASE=LAW&amp;stat=refcode%3D16610%3Bdstident%3D100145%3Bindex%3D1154</vt:lpwstr>
      </vt:variant>
      <vt:variant>
        <vt:lpwstr/>
      </vt:variant>
      <vt:variant>
        <vt:i4>8192038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div=LAW&amp;opt=1&amp;REFDOC=301011&amp;REFBASE=LAW&amp;REFFIELD=134&amp;REFSEGM=580&amp;REFPAGE=text&amp;mode=multiref&amp;ts=2761915560729981642&amp;REFFIELD=134&amp;REFDST=2304&amp;REFDOC=301011&amp;REFBASE=LAW&amp;stat=refcode%3D16610%3Bdstident%3D100016%3Btext%3D%3Cdummy%3E%D4%EE%F0%EC%FB%3C/dummy%3E%3Bindex%3D1154&amp;REFDST=2304</vt:lpwstr>
      </vt:variant>
      <vt:variant>
        <vt:lpwstr/>
      </vt:variant>
      <vt:variant>
        <vt:i4>2031711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http://www.consultant.ru/cons/cgi/online.cgi?rnd=0BFF829FECF49D34BCAC117B043EC628&amp;req=query&amp;REFDOC=301011&amp;REFBASE=LAW&amp;REFPAGE=0&amp;REFTYPE=CDLT_CHILDLESS_CONTENTS_ITEM_MAIN_BACKREFS_P&amp;ts=364915560729989707&amp;mode=backrefs&amp;REFDST=2304</vt:lpwstr>
      </vt:variant>
      <vt:variant>
        <vt:lpwstr/>
      </vt:variant>
      <vt:variant>
        <vt:i4>4128885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http://www.consultant.ru/cons/cgi/online.cgi?rnd=0BFF829FECF49D34BCAC117B043EC628&amp;req=query&amp;REFDOC=301011&amp;REFBASE=LAW&amp;REFPAGE=0&amp;REFTYPE=CDLT_CHILDLESS_CONTENTS_ITEM_MAIN_BACKREFS_P&amp;ts=3246215560729987007&amp;mode=backrefs&amp;REFDST=101692</vt:lpwstr>
      </vt:variant>
      <vt:variant>
        <vt:lpwstr/>
      </vt:variant>
      <vt:variant>
        <vt:i4>1966165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http://www.consultant.ru/cons/cgi/online.cgi?rnd=0BFF829FECF49D34BCAC117B043EC628&amp;req=query&amp;REFDOC=301011&amp;REFBASE=LAW&amp;REFPAGE=0&amp;REFTYPE=CDLT_CHILDLESS_CONTENTS_ITEM_MAIN_BACKREFS_P&amp;ts=13124155607299816470&amp;mode=backrefs&amp;REFDST=101691</vt:lpwstr>
      </vt:variant>
      <vt:variant>
        <vt:lpwstr/>
      </vt:variant>
      <vt:variant>
        <vt:i4>65613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http://www.consultant.ru/cons/cgi/online.cgi?rnd=0BFF829FECF49D34BCAC117B043EC628&amp;req=query&amp;REFDOC=301011&amp;REFBASE=LAW&amp;REFPAGE=0&amp;REFTYPE=CDLT_CHILDLESS_CONTENTS_ITEM_MAIN_BACKREFS_P&amp;ts=49815560729986026&amp;mode=backrefs&amp;REFDST=101690</vt:lpwstr>
      </vt:variant>
      <vt:variant>
        <vt:lpwstr/>
      </vt:variant>
      <vt:variant>
        <vt:i4>786511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http://www.consultant.ru/cons/cgi/online.cgi?rnd=0BFF829FECF49D34BCAC117B043EC628&amp;req=query&amp;REFDOC=301011&amp;REFBASE=LAW&amp;REFPAGE=0&amp;REFTYPE=CDLT_CHILDLESS_CONTENTS_ITEM_MAIN_BACKREFS_P&amp;ts=5091155607299821159&amp;mode=backrefs&amp;REFDST=1271</vt:lpwstr>
      </vt:variant>
      <vt:variant>
        <vt:lpwstr/>
      </vt:variant>
      <vt:variant>
        <vt:i4>1572951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http://www.consultant.ru/cons/cgi/online.cgi?rnd=0BFF829FECF49D34BCAC117B043EC628&amp;req=query&amp;REFDOC=301011&amp;REFBASE=LAW&amp;REFPAGE=0&amp;REFTYPE=CDLT_CHILDLESS_CONTENTS_ITEM_MAIN_BACKREFS_P&amp;ts=17941155607299818871&amp;mode=backrefs&amp;REFDST=101688</vt:lpwstr>
      </vt:variant>
      <vt:variant>
        <vt:lpwstr/>
      </vt:variant>
      <vt:variant>
        <vt:i4>2621543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http://www.consultant.ru/cons/cgi/online.cgi?rnd=0BFF829FECF49D34BCAC117B043EC628&amp;req=query&amp;REFDOC=301011&amp;REFBASE=LAW&amp;REFPAGE=0&amp;REFTYPE=CDLT_CHILDLESS_CONTENTS_ITEM_MAIN_BACKREFS_P&amp;ts=567515560729989578&amp;mode=backrefs&amp;REFDST=101687</vt:lpwstr>
      </vt:variant>
      <vt:variant>
        <vt:lpwstr/>
      </vt:variant>
      <vt:variant>
        <vt:i4>4063347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http://www.consultant.ru/cons/cgi/online.cgi?rnd=0BFF829FECF49D34BCAC117B043EC628&amp;req=query&amp;REFDOC=301011&amp;REFBASE=LAW&amp;REFPAGE=0&amp;REFTYPE=CDLT_CHILDLESS_CONTENTS_ITEM_MAIN_BACKREFS_P&amp;ts=3127815560729984518&amp;mode=backrefs&amp;REFDST=101686</vt:lpwstr>
      </vt:variant>
      <vt:variant>
        <vt:lpwstr/>
      </vt:variant>
      <vt:variant>
        <vt:i4>2228322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http://www.consultant.ru/cons/cgi/online.cgi?rnd=0BFF829FECF49D34BCAC117B043EC628&amp;req=doc&amp;base=LAW&amp;n=301011&amp;dst=101681&amp;fld=134</vt:lpwstr>
      </vt:variant>
      <vt:variant>
        <vt:lpwstr/>
      </vt:variant>
      <vt:variant>
        <vt:i4>2752621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http://www.consultant.ru/cons/cgi/online.cgi?rnd=0BFF829FECF49D34BCAC117B043EC628&amp;req=doc&amp;base=LAW&amp;n=301011&amp;dst=101679&amp;fld=134</vt:lpwstr>
      </vt:variant>
      <vt:variant>
        <vt:lpwstr/>
      </vt:variant>
      <vt:variant>
        <vt:i4>1245278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http://www.consultant.ru/cons/cgi/online.cgi?rnd=0BFF829FECF49D34BCAC117B043EC628&amp;req=query&amp;REFDOC=301011&amp;REFBASE=LAW&amp;REFPAGE=0&amp;REFTYPE=CDLT_CHILDLESS_CONTENTS_ITEM_MAIN_BACKREFS_P&amp;ts=31789155607299820523&amp;mode=backrefs&amp;REFDST=101685</vt:lpwstr>
      </vt:variant>
      <vt:variant>
        <vt:lpwstr/>
      </vt:variant>
      <vt:variant>
        <vt:i4>2949218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http://www.consultant.ru/cons/cgi/online.cgi?rnd=0BFF829FECF49D34BCAC117B043EC628&amp;req=query&amp;REFDOC=301011&amp;REFBASE=LAW&amp;REFPAGE=0&amp;REFTYPE=CDLT_CHILDLESS_CONTENTS_ITEM_MAIN_BACKREFS_P&amp;ts=291511556072998816&amp;mode=backrefs&amp;REFDST=101684</vt:lpwstr>
      </vt:variant>
      <vt:variant>
        <vt:lpwstr/>
      </vt:variant>
      <vt:variant>
        <vt:i4>3539059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http://www.consultant.ru/cons/cgi/online.cgi?rnd=0BFF829FECF49D34BCAC117B043EC628&amp;req=query&amp;REFDOC=301011&amp;REFBASE=LAW&amp;REFPAGE=0&amp;REFTYPE=CDLT_CHILDLESS_CONTENTS_ITEM_MAIN_BACKREFS_P&amp;ts=3215415560729985694&amp;mode=backrefs&amp;REFDST=101683</vt:lpwstr>
      </vt:variant>
      <vt:variant>
        <vt:lpwstr/>
      </vt:variant>
      <vt:variant>
        <vt:i4>2752608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http://www.consultant.ru/cons/cgi/online.cgi?rnd=0BFF829FECF49D34BCAC117B043EC628&amp;req=query&amp;REFDOC=301011&amp;REFBASE=LAW&amp;REFPAGE=0&amp;REFTYPE=CDLT_CHILDLESS_CONTENTS_ITEM_MAIN_BACKREFS_P&amp;ts=305155607299822455&amp;mode=backrefs&amp;REFDST=101682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http://www.consultant.ru/cons/cgi/online.cgi?rnd=0BFF829FECF49D34BCAC117B043EC628&amp;req=query&amp;REFDOC=301011&amp;REFBASE=LAW&amp;REFPAGE=0&amp;REFTYPE=CDLT_CHILDLESS_CONTENTS_ITEM_MAIN_BACKREFS_P&amp;ts=7329155607299812237&amp;mode=backrefs&amp;REFDST=101681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http://www.consultant.ru/cons/cgi/online.cgi?rnd=0BFF829FECF49D34BCAC117B043EC628&amp;req=query&amp;REFDOC=301011&amp;REFBASE=LAW&amp;REFPAGE=0&amp;REFTYPE=CDLT_CHILDLESS_CONTENTS_ITEM_MAIN_BACKREFS_P&amp;ts=2449155607299831186&amp;mode=backrefs&amp;REFDST=101680</vt:lpwstr>
      </vt:variant>
      <vt:variant>
        <vt:lpwstr/>
      </vt:variant>
      <vt:variant>
        <vt:i4>1376351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http://www.consultant.ru/cons/cgi/online.cgi?rnd=0BFF829FECF49D34BCAC117B043EC628&amp;req=query&amp;REFDOC=301011&amp;REFBASE=LAW&amp;REFPAGE=0&amp;REFTYPE=CDLT_CHILDLESS_CONTENTS_ITEM_MAIN_BACKREFS_P&amp;ts=29196155607299827431&amp;mode=backrefs&amp;REFDST=101679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13</cp:revision>
  <cp:lastPrinted>2015-03-03T02:13:00Z</cp:lastPrinted>
  <dcterms:created xsi:type="dcterms:W3CDTF">2020-03-26T07:07:00Z</dcterms:created>
  <dcterms:modified xsi:type="dcterms:W3CDTF">2020-04-30T01:39:00Z</dcterms:modified>
</cp:coreProperties>
</file>